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C6A5A">
      <w:pPr>
        <w:spacing w:before="400" w:after="200"/>
        <w:jc w:val="center"/>
        <w:rPr>
          <w:rFonts w:ascii="微软雅黑" w:hAnsi="微软雅黑" w:eastAsia="微软雅黑"/>
          <w:b/>
          <w:sz w:val="36"/>
          <w:szCs w:val="36"/>
        </w:rPr>
      </w:pPr>
      <w:r>
        <w:rPr>
          <w:rFonts w:ascii="微软雅黑" w:hAnsi="微软雅黑" w:eastAsia="微软雅黑"/>
          <w:b/>
          <w:sz w:val="36"/>
          <w:szCs w:val="36"/>
        </w:rPr>
        <w:t>勇担使命，应急当先！</w:t>
      </w:r>
    </w:p>
    <w:p w14:paraId="517DA60E">
      <w:pPr>
        <w:spacing w:after="400"/>
        <w:jc w:val="center"/>
        <w:rPr>
          <w:rFonts w:ascii="微软雅黑" w:hAnsi="微软雅黑" w:eastAsia="微软雅黑"/>
          <w:b/>
          <w:sz w:val="36"/>
          <w:szCs w:val="36"/>
        </w:rPr>
      </w:pPr>
      <w:r>
        <w:rPr>
          <w:rFonts w:ascii="微软雅黑" w:hAnsi="微软雅黑" w:eastAsia="微软雅黑"/>
          <w:b/>
          <w:sz w:val="36"/>
          <w:szCs w:val="36"/>
        </w:rPr>
        <w:t>惠丰保安成功处置火情并稳妥应对突发滋扰</w:t>
      </w:r>
    </w:p>
    <w:p w14:paraId="4D886F7E">
      <w:pPr>
        <w:spacing w:before="300" w:after="200" w:line="360" w:lineRule="auto"/>
        <w:rPr>
          <w:rFonts w:hint="eastAsia" w:eastAsia="宋体"/>
          <w:lang w:eastAsia="zh-CN"/>
        </w:rPr>
      </w:pPr>
      <w:r>
        <w:rPr>
          <w:rFonts w:ascii="微软雅黑" w:hAnsi="微软雅黑" w:eastAsia="微软雅黑"/>
          <w:sz w:val="24"/>
          <w:szCs w:val="24"/>
        </w:rPr>
        <w:t>2026年10月4日 19时04分，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我司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驻街道应急消防联合值守中心接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报一</w:t>
      </w:r>
      <w:r>
        <w:rPr>
          <w:rFonts w:ascii="微软雅黑" w:hAnsi="微软雅黑" w:eastAsia="微软雅黑"/>
          <w:sz w:val="24"/>
          <w:szCs w:val="24"/>
        </w:rPr>
        <w:t>儿童游乐场突发火情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，队员</w:t>
      </w:r>
      <w:r>
        <w:rPr>
          <w:rFonts w:hint="eastAsia" w:ascii="微软雅黑" w:hAnsi="微软雅黑" w:eastAsia="微软雅黑"/>
          <w:b/>
          <w:color w:val="D63031"/>
          <w:sz w:val="24"/>
          <w:szCs w:val="24"/>
          <w:lang w:eastAsia="zh-CN"/>
        </w:rPr>
        <w:t>李亮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和</w:t>
      </w:r>
      <w:r>
        <w:rPr>
          <w:rFonts w:hint="eastAsia" w:ascii="微软雅黑" w:hAnsi="微软雅黑" w:eastAsia="微软雅黑"/>
          <w:b/>
          <w:color w:val="D63031"/>
          <w:sz w:val="24"/>
          <w:szCs w:val="24"/>
          <w:lang w:eastAsia="zh-CN"/>
        </w:rPr>
        <w:t>肖健斌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携带消防器材赶赴现场。游乐场旁的杂物燃起火焰，两名队员进行灭火处置。灭火时，一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陌生人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冲向现场，对执行任务的队员实施</w:t>
      </w:r>
      <w:r>
        <w:rPr>
          <w:rFonts w:hint="eastAsia" w:ascii="微软雅黑" w:hAnsi="微软雅黑" w:eastAsia="微软雅黑"/>
          <w:b/>
          <w:sz w:val="24"/>
          <w:szCs w:val="24"/>
          <w:lang w:eastAsia="zh-CN"/>
        </w:rPr>
        <w:t>暴力袭击和滋扰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。灭火仍在进行，队友面临人身安全威胁，</w:t>
      </w:r>
      <w:bookmarkStart w:id="0" w:name="_GoBack"/>
      <w:bookmarkEnd w:id="0"/>
      <w:r>
        <w:rPr>
          <w:rFonts w:hint="eastAsia" w:ascii="微软雅黑" w:hAnsi="微软雅黑" w:eastAsia="微软雅黑"/>
          <w:sz w:val="24"/>
          <w:szCs w:val="24"/>
          <w:lang w:eastAsia="zh-CN"/>
        </w:rPr>
        <w:t>队长</w:t>
      </w:r>
      <w:r>
        <w:rPr>
          <w:rFonts w:hint="eastAsia" w:ascii="微软雅黑" w:hAnsi="微软雅黑" w:eastAsia="微软雅黑"/>
          <w:b/>
          <w:color w:val="D63031"/>
          <w:sz w:val="24"/>
          <w:szCs w:val="24"/>
          <w:lang w:eastAsia="zh-CN"/>
        </w:rPr>
        <w:t>李旭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闻讯赶到，组织协同处置，按规范完成</w:t>
      </w:r>
      <w:r>
        <w:rPr>
          <w:rFonts w:hint="eastAsia" w:ascii="微软雅黑" w:hAnsi="微软雅黑" w:eastAsia="微软雅黑"/>
          <w:b/>
          <w:sz w:val="24"/>
          <w:szCs w:val="24"/>
          <w:lang w:eastAsia="zh-CN"/>
        </w:rPr>
        <w:t>报警、人员移交、现场保护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等工作。</w:t>
      </w:r>
    </w:p>
    <w:p w14:paraId="2EA7FDEB">
      <w:pPr>
        <w:spacing w:before="300" w:after="300"/>
        <w:jc w:val="center"/>
      </w:pPr>
      <w:r>
        <w:rPr>
          <w:rFonts w:ascii="微软雅黑" w:hAnsi="微软雅黑" w:eastAsia="微软雅黑"/>
          <w:b/>
          <w:color w:val="D63031"/>
          <w:sz w:val="26"/>
          <w:szCs w:val="26"/>
        </w:rPr>
        <w:t>从火情到滋扰，他们只用了十几分钟，便把混乱定格为平静。</w:t>
      </w:r>
    </w:p>
    <w:p w14:paraId="5B584189">
      <w:pPr>
        <w:spacing w:after="200" w:line="360" w:lineRule="auto"/>
      </w:pPr>
      <w:r>
        <w:rPr>
          <w:rFonts w:ascii="微软雅黑" w:hAnsi="微软雅黑" w:eastAsia="微软雅黑"/>
          <w:sz w:val="24"/>
          <w:szCs w:val="24"/>
        </w:rPr>
        <w:t>事件圆满处置后，广州市天河区天河南街消防安全委员会办公室专门向我司发来</w:t>
      </w:r>
      <w:r>
        <w:rPr>
          <w:rFonts w:ascii="微软雅黑" w:hAnsi="微软雅黑" w:eastAsia="微软雅黑"/>
          <w:b/>
          <w:sz w:val="24"/>
          <w:szCs w:val="24"/>
        </w:rPr>
        <w:t>表扬信</w:t>
      </w:r>
      <w:r>
        <w:rPr>
          <w:rFonts w:ascii="微软雅黑" w:hAnsi="微软雅黑" w:eastAsia="微软雅黑"/>
          <w:sz w:val="24"/>
          <w:szCs w:val="24"/>
        </w:rPr>
        <w:t>，对三名队员的突出表现给予了高度肯定。</w:t>
      </w:r>
    </w:p>
    <w:p w14:paraId="56ECC1E1">
      <w:pPr>
        <w:spacing w:before="400" w:after="200"/>
      </w:pPr>
      <w:r>
        <w:rPr>
          <w:rFonts w:ascii="微软雅黑" w:hAnsi="微软雅黑" w:eastAsia="微软雅黑"/>
          <w:b/>
          <w:sz w:val="28"/>
          <w:szCs w:val="28"/>
        </w:rPr>
        <w:t>他们，只是惠丰保安的一个缩影</w:t>
      </w:r>
    </w:p>
    <w:p w14:paraId="502A2F48">
      <w:pPr>
        <w:spacing w:after="200" w:line="360" w:lineRule="auto"/>
      </w:pPr>
      <w:r>
        <w:rPr>
          <w:rFonts w:ascii="微软雅黑" w:hAnsi="微软雅黑" w:eastAsia="微软雅黑"/>
          <w:sz w:val="24"/>
          <w:szCs w:val="24"/>
        </w:rPr>
        <w:t>李旭、李亮、肖健斌三位同志的英勇表现，正是惠丰保安</w:t>
      </w:r>
      <w:r>
        <w:rPr>
          <w:rFonts w:ascii="微软雅黑" w:hAnsi="微软雅黑" w:eastAsia="微软雅黑"/>
          <w:b/>
          <w:sz w:val="24"/>
          <w:szCs w:val="24"/>
        </w:rPr>
        <w:t>"招之即来、来之能战、战之能胜"</w:t>
      </w:r>
      <w:r>
        <w:rPr>
          <w:rFonts w:ascii="微软雅黑" w:hAnsi="微软雅黑" w:eastAsia="微软雅黑"/>
          <w:sz w:val="24"/>
          <w:szCs w:val="24"/>
        </w:rPr>
        <w:t>队伍风貌的生动注脚。</w:t>
      </w:r>
    </w:p>
    <w:p w14:paraId="719E0F6F">
      <w:pPr>
        <w:spacing w:after="200" w:line="360" w:lineRule="auto"/>
      </w:pPr>
      <w:r>
        <w:rPr>
          <w:rFonts w:ascii="微软雅黑" w:hAnsi="微软雅黑" w:eastAsia="微软雅黑"/>
          <w:sz w:val="24"/>
          <w:szCs w:val="24"/>
        </w:rPr>
        <w:t>在广州的大街小巷，在每一个需要守护的岗亭、楼宇、街道——惠丰保安的队员们始终默默值守。也许没有聚光灯，没有镜头对准，但每当危险出现，他们总会第一时间站出来。</w:t>
      </w:r>
    </w:p>
    <w:p w14:paraId="04B80409">
      <w:pPr>
        <w:spacing w:after="400" w:line="360" w:lineRule="auto"/>
      </w:pPr>
      <w:r>
        <w:rPr>
          <w:rFonts w:ascii="微软雅黑" w:hAnsi="微软雅黑" w:eastAsia="微软雅黑"/>
          <w:sz w:val="24"/>
          <w:szCs w:val="24"/>
        </w:rPr>
        <w:t>公司号召全体员工以先进为榜样，坚守岗位，筑牢安全防线，以更加专业的服务守护好每一位客户、每一片辖区。</w:t>
      </w:r>
    </w:p>
    <w:p w14:paraId="10FAE735">
      <w:pPr>
        <w:spacing w:before="200" w:after="200"/>
        <w:jc w:val="center"/>
      </w:pPr>
      <w:r>
        <w:rPr>
          <w:rFonts w:ascii="微软雅黑" w:hAnsi="微软雅黑" w:eastAsia="微软雅黑"/>
          <w:b/>
          <w:sz w:val="26"/>
          <w:szCs w:val="26"/>
        </w:rPr>
        <w:t>守护一方平安，是我们的使命。</w:t>
      </w:r>
    </w:p>
    <w:p w14:paraId="33B75A3F">
      <w:pPr>
        <w:spacing w:after="300"/>
        <w:jc w:val="center"/>
      </w:pPr>
      <w:r>
        <w:rPr>
          <w:rFonts w:ascii="微软雅黑" w:hAnsi="微软雅黑" w:eastAsia="微软雅黑"/>
          <w:b/>
          <w:sz w:val="26"/>
          <w:szCs w:val="26"/>
        </w:rPr>
        <w:t>每一次挺身而出，都值得被铭记。</w:t>
      </w:r>
    </w:p>
    <w:p w14:paraId="048D1FB2">
      <w:pPr>
        <w:spacing w:after="300"/>
        <w:jc w:val="center"/>
      </w:pPr>
      <w:r>
        <w:rPr>
          <w:rFonts w:ascii="微软雅黑" w:hAnsi="微软雅黑" w:eastAsia="微软雅黑"/>
          <w:b/>
          <w:color w:val="D63031"/>
          <w:sz w:val="28"/>
          <w:szCs w:val="28"/>
        </w:rPr>
        <w:t>惠丰保安 · 应急当先</w:t>
      </w:r>
    </w:p>
    <w:p w14:paraId="388B395B">
      <w:pPr>
        <w:jc w:val="right"/>
        <w:rPr>
          <w:rFonts w:ascii="微软雅黑" w:hAnsi="微软雅黑" w:eastAsia="微软雅黑"/>
          <w:sz w:val="22"/>
          <w:szCs w:val="22"/>
        </w:rPr>
      </w:pPr>
    </w:p>
    <w:sectPr>
      <w:pgSz w:w="11906" w:h="16838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1077F"/>
    <w:rsid w:val="34B65B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528</Words>
  <Characters>535</Characters>
  <TotalTime>2</TotalTime>
  <ScaleCrop>false</ScaleCrop>
  <LinksUpToDate>false</LinksUpToDate>
  <CharactersWithSpaces>536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2026-10-20T07:03:00Z</dcterms:created>
  <dc:creator>Administrator</dc:creator>
  <cp:lastModifiedBy>麦钰晴</cp:lastModifiedBy>
  <dcterms:modified xsi:type="dcterms:W3CDTF">2026-10-20T08:02:32Z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eyJoZGlkIjoiYjA1MjA2NTA5ZTVlYjJjOGQ4MDZjYzUxYTI1ZmVjY2QiLCJ1c2VySWQiOiIyMTE3MTUzMjIifQ==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07F917E1FC0E4D2F9DEEE3AF7FDF2136_13</vt:lpwstr>
  </property>
</Properties>
</file>