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FC513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新驻校园，初显担当｜惠丰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保安</w:t>
      </w:r>
      <w:r>
        <w:rPr>
          <w:rFonts w:hint="eastAsia" w:ascii="宋体" w:hAnsi="宋体" w:eastAsia="宋体" w:cs="宋体"/>
          <w:sz w:val="44"/>
          <w:szCs w:val="44"/>
        </w:rPr>
        <w:t>妥善处置突发事件收到表扬信</w:t>
      </w:r>
    </w:p>
    <w:p w14:paraId="264D74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近日，广州惠丰保安服务有限公司收到广州市工贸技师学院发来的表扬信，对我司驻校安保队员临危处置突发事件的专业表现给予高度赞扬。</w:t>
      </w:r>
    </w:p>
    <w:p w14:paraId="5CF246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1F2329"/>
          <w:sz w:val="28"/>
          <w:szCs w:val="28"/>
        </w:rPr>
      </w:pPr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校方在表扬信中充分肯定驻校安保人员面对突发情况临危不乱，整个事件处置果断、操作规范，及时制止暴力人员，有效化解现场安全风险。特别对夜班值守安保同志提出表扬，同时感谢惠丰保安助力校园安全建设，期待双方继续携手并肩，筑牢校园安全防线，共同深化 “平安校园” 建设工作。</w:t>
      </w:r>
    </w:p>
    <w:p w14:paraId="2C786C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1F2329"/>
          <w:sz w:val="28"/>
          <w:szCs w:val="28"/>
        </w:rPr>
      </w:pPr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自 8 月 22 日正式进驻广州市工贸技师学院，惠丰保安驻校团队履职至今仅十余天。时间虽短，但全体队员迅速调整状态，快速熟悉校园整体布局，厘清各岗位工作职责，第一时间进入高标准执勤模式。</w:t>
      </w:r>
    </w:p>
    <w:p w14:paraId="783250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1F2329"/>
          <w:sz w:val="28"/>
          <w:szCs w:val="28"/>
        </w:rPr>
      </w:pPr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进驻期间，队伍先后圆满完成新生报到、军训、纪念长征胜利 90 周年拉力等多项大型校园活动安保保障任务。队员们严谨细致的执勤作风、高效有序的现场管控能力，充分彰显惠丰保安的专业素养与责任担当，获得学院方面的充分认可。</w:t>
      </w:r>
    </w:p>
    <w:p w14:paraId="0984F9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1F2329"/>
          <w:sz w:val="28"/>
          <w:szCs w:val="28"/>
        </w:rPr>
      </w:pPr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从大型校园活动的秩序维护，到深夜门岗的突发险情应急处置，短短十多天的驻校时光里，惠丰安保队员以实战检验日常训练成果，用坚守守护校园平安。</w:t>
      </w:r>
    </w:p>
    <w:p w14:paraId="002EA2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1F2329"/>
          <w:sz w:val="28"/>
          <w:szCs w:val="28"/>
        </w:rPr>
      </w:pPr>
      <w:bookmarkStart w:id="0" w:name="_GoBack"/>
      <w:bookmarkEnd w:id="0"/>
      <w:r>
        <w:rPr>
          <w:rFonts w:ascii="宋体" w:hAnsi="宋体" w:eastAsia="宋体" w:cs="宋体"/>
          <w:color w:val="1F2329"/>
          <w:kern w:val="0"/>
          <w:sz w:val="28"/>
          <w:szCs w:val="28"/>
          <w:bdr w:val="none" w:color="auto" w:sz="0" w:space="0"/>
          <w:lang w:val="en-US" w:eastAsia="zh-CN" w:bidi="ar"/>
        </w:rPr>
        <w:t>进驻时间虽短，守护初心不改。一封表扬信，是认可，更是沉甸甸的责任与激励。广州惠丰保安服务有限公司将以此份表扬为动力，持续强化安保队员应急处突、现场处置专项培训，精进业务本领，不断升级安保服务质量，全力守护校园师生人身与财产安全，为建设平安校园持续贡献惠丰保安力量！</w:t>
      </w:r>
    </w:p>
    <w:p w14:paraId="0E848F3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E36EA"/>
    <w:rsid w:val="12E909E5"/>
    <w:rsid w:val="544748B6"/>
    <w:rsid w:val="742C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476</Characters>
  <Lines>0</Lines>
  <Paragraphs>0</Paragraphs>
  <TotalTime>10</TotalTime>
  <ScaleCrop>false</ScaleCrop>
  <LinksUpToDate>false</LinksUpToDate>
  <CharactersWithSpaces>481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2026-09-09T06:54:00Z</dcterms:created>
  <dc:creator>Administrator</dc:creator>
  <cp:lastModifiedBy>麦钰晴</cp:lastModifiedBy>
  <dcterms:modified xsi:type="dcterms:W3CDTF">2026-09-09T08:51:06Z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eyJoZGlkIjoiYjA1MjA2NTA5ZTVlYjJjOGQ4MDZjYzUxYTI1ZmVjY2QiLCJ1c2VySWQiOiIyMTE3MTUzMjIifQ==</vt:lpwstr>
  </property>
  <property fmtid="{D5CDD505-2E9C-101B-9397-08002B2CF9AE}" pid="4" name="ICV">
    <vt:lpwstr>BD897B8CD7234F41BA0928F09EFABBE2_12</vt:lpwstr>
  </property>
</Properties>
</file>