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项目动态|练“救”真本领 守护在身边 集团项目开展应急救护培训</w:t>
      </w:r>
    </w:p>
    <w:p w14:paraId="56C2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“快！这里有人晕倒了！”</w:t>
      </w:r>
    </w:p>
    <w:p w14:paraId="6A61E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“检查意识！1001、1002、1003…患者无呼吸，立即进行心肺复苏！”</w:t>
      </w:r>
    </w:p>
    <w:p w14:paraId="5CB84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这不是紧张的真实救援现场，而是集团某项目物业服务中心应急救护培训课上，学员们全情投入的实操演练场景。</w:t>
      </w:r>
    </w:p>
    <w:p w14:paraId="531B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作为守护安全第一道防线的安保人，仅仅坚守岗位、细致巡逻只是基础职责。</w:t>
      </w:r>
    </w:p>
    <w:p w14:paraId="0B6D1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当意外突如其来，我们能否果断上前、有效施救？</w:t>
      </w:r>
    </w:p>
    <w:p w14:paraId="22FF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这既需要挺身而出的勇气，更离不开扎实过硬的急救本领。</w:t>
      </w:r>
    </w:p>
    <w:p w14:paraId="1C1B5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为切实提升一线员工的应急处置能力，上周，集团某物业项目服务中心专门组织队员开展了一场“干货满满、真操实练”的应急救护专项培训。</w:t>
      </w:r>
    </w:p>
    <w:p w14:paraId="06B2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此次培训摒弃形式主义，聚焦实战需求，旨在让每一位身处一线的保安员和物业同仁，都能成为关键时刻值得信赖的“第一响应人”。</w:t>
      </w:r>
    </w:p>
    <w:p w14:paraId="3079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微信图片_20251128153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8153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一、聚焦“黄金4分钟”，筑牢生命急救第一道防线</w:t>
      </w:r>
    </w:p>
    <w:p w14:paraId="5BF2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心跳骤停救援中，“黄金4分钟”是生与死的重要分界线，这短短的240秒直接关系到患者的生命安危。</w:t>
      </w:r>
    </w:p>
    <w:p w14:paraId="6C948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因此，本次培训将最关键的“心肺复苏（CPR）”作为核心内容率先展开。</w:t>
      </w:r>
    </w:p>
    <w:p w14:paraId="1E5C0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“手臂伸直，借助上半身力量垂直向下按压！”</w:t>
      </w:r>
    </w:p>
    <w:p w14:paraId="00EA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“30次按压搭配2次人工呼吸，节奏必须精准把控！”</w:t>
      </w:r>
    </w:p>
    <w:p w14:paraId="29986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在讲师的细致指导与严格纠错下，队员们围绕模拟人反复实操练习。</w:t>
      </w:r>
    </w:p>
    <w:p w14:paraId="4F9EC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从最初的动作生疏、节奏混乱，到后来的连贯流畅、精准到位；从对按压深度、频率的模糊困惑，到每一次按压都能精准掌控力量与节奏，大家在反复练习中不断精进技能。</w:t>
      </w:r>
    </w:p>
    <w:p w14:paraId="48DF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汗水浸湿了衣裳，却浇不灭大家的学习热情，每个人的眼神都愈发坚定明亮。一位参训队员感慨道：“以前遇到这种紧急情况，只能心慌等待救护车，现在掌握了心肺复苏技能，心里有底了，关键时刻能为生命抢回最宝贵的几分钟。”</w:t>
      </w:r>
    </w:p>
    <w:p w14:paraId="06944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55260" cy="3503930"/>
            <wp:effectExtent l="0" t="0" r="2540" b="1270"/>
            <wp:docPr id="2" name="图片 2" descr="微信图片_2025112815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81534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F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二、强化实用技能，从容应对日常突发状况</w:t>
      </w:r>
    </w:p>
    <w:p w14:paraId="33E0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在日常服务工作中，磕碰外伤、异物卡喉等突发状况更为常见。</w:t>
      </w:r>
    </w:p>
    <w:p w14:paraId="1A24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基于这一实际需求，培训重点强化了急救包扎和窒息急救两大实用技能。</w:t>
      </w:r>
    </w:p>
    <w:p w14:paraId="4DD1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在包扎训练区，三角巾在队员们手中灵活翻飞。头部受伤如何包扎才能稳固不滑脱？手臂划伤怎样用螺旋包扎法有效加压止血？肩部受伤又如何借助身体进行固定？</w:t>
      </w:r>
    </w:p>
    <w:p w14:paraId="04EB0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大家两两一组，互相充当“模特”，在亲手实践中将书本上的图示转化为肌肉记忆，熟练掌握各类包扎技巧。</w:t>
      </w:r>
    </w:p>
    <w:p w14:paraId="2148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“成人海姆立克急救法，记住‘剪刀、石头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、布’口诀！”讲师一边生动演示，一边用通俗易懂的语言讲解操作步骤。</w:t>
      </w:r>
    </w:p>
    <w:p w14:paraId="2F27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队员们迅速分组，模拟对窒息患者的施救过程：从身后环抱患者、精准定位拳心，到快速向上向内冲击……</w:t>
      </w:r>
    </w:p>
    <w:p w14:paraId="0AE1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每一个动作都认真演练，深刻体会到正确操作方法在千钧一发之际，能成功“冲”出阻塞物、挽救生命的重要意义。</w:t>
      </w:r>
    </w:p>
    <w:p w14:paraId="470C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69865" cy="3952875"/>
            <wp:effectExtent l="0" t="0" r="6985" b="9525"/>
            <wp:docPr id="3" name="图片 3" descr="微信图片_2025112815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281534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0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三、以考核验成效，实战检验真本领</w:t>
      </w:r>
    </w:p>
    <w:p w14:paraId="4288E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培训效果如何？实战考核见分晓。</w:t>
      </w:r>
    </w:p>
    <w:p w14:paraId="1B35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本次培训的收官环节，是一场人人必须通过的实操考核，考场即战场，没有补考机会，只有合格与不合格的区分。</w:t>
      </w:r>
    </w:p>
    <w:p w14:paraId="23E7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考官现场随机出题，参训队员需独立完成从判断现场环境、检查患者伤情到实施全套救护流程的全过程。紧张的考核氛围，既是对队员们急救技能熟练度的检验，更是对心理素质的严峻考验。</w:t>
      </w:r>
    </w:p>
    <w:p w14:paraId="7120C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令人欣慰的是，集团绝大多数队员都沉着冷静，操作规范标准、流程清晰有序，顺利通过考核，交上了一份合格的答卷。</w:t>
      </w:r>
    </w:p>
    <w:p w14:paraId="0E21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这场考核，考的不仅是技能分数，更是守护生命的责任担当；通过的不仅是一场测试，更是一份具备应急救护能力的有力认证。</w:t>
      </w:r>
    </w:p>
    <w:p w14:paraId="7DAB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一次培训虽不能让我们成为专业医生，却足以让我们在危险面前摆脱无助，成为合格的“急救员”。而对于集团而言，此次应急救护培训并非终点，而是提升全员安全防护能力的全新起点。</w:t>
      </w:r>
    </w:p>
    <w:p w14:paraId="3DD86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我们深知，作为安保从业者，肩上的责任不仅是维护秩序稳定，更是守护生命安全。</w:t>
      </w:r>
    </w:p>
    <w:p w14:paraId="30C28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未来，集团将持续推进各项目上应急救护培训常态化开展，让“会急救、敢急救”成为每一位中泰家人的必备技能。</w:t>
      </w:r>
    </w:p>
    <w:p w14:paraId="4061B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我们也将以专业的素养和坚定的担当，筑牢客户安全的坚实防线，让“中泰鼎盛”成为大家身边最安心、最可靠的“守护盾”！</w:t>
      </w:r>
    </w:p>
    <w:p w14:paraId="3F85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中国安保，天下昌泰，中泰人，始终为守护安全时刻准备着！</w:t>
      </w:r>
    </w:p>
    <w:p w14:paraId="29CC2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81710"/>
    <w:rsid w:val="1549557C"/>
    <w:rsid w:val="1CDE2BEB"/>
    <w:rsid w:val="294A756A"/>
    <w:rsid w:val="29AC442A"/>
    <w:rsid w:val="37B24C58"/>
    <w:rsid w:val="62C049CE"/>
    <w:rsid w:val="74E81710"/>
    <w:rsid w:val="765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1551</Words>
  <Characters>1568</Characters>
  <Lines>0</Lines>
  <Paragraphs>0</Paragraphs>
  <TotalTime>724</TotalTime>
  <ScaleCrop>false</ScaleCrop>
  <LinksUpToDate>false</LinksUpToDate>
  <CharactersWithSpaces>1570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2025-11-27T02:33:00Z</dcterms:created>
  <dc:creator>安靖</dc:creator>
  <cp:lastModifiedBy>安靖</cp:lastModifiedBy>
  <dcterms:modified xsi:type="dcterms:W3CDTF">2025-12-04T08:24:23Z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D1C3CCF68A184723B1ECF118B34B49E6_11</vt:lpwstr>
  </property>
  <property fmtid="{D5CDD505-2E9C-101B-9397-08002B2CF9AE}" pid="4" name="KSOTemplateDocerSaveRecord">
    <vt:lpwstr>eyJoZGlkIjoiYzAxZGI5YWI1NDg2ZWQ2NjU3YzZiYmM4ZTU2Nzc2ODYiLCJ1c2VySWQiOiIxOTkwMzk4NDIifQ==</vt:lpwstr>
  </property>
</Properties>
</file>