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3AE66E">
      <w:pPr>
        <w:jc w:val="center"/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1C1F23"/>
          <w:spacing w:val="0"/>
          <w:sz w:val="44"/>
          <w:szCs w:val="44"/>
          <w:shd w:val="clear" w:fill="FFFFFF"/>
        </w:rPr>
      </w:pPr>
      <w:r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1C1F23"/>
          <w:spacing w:val="0"/>
          <w:sz w:val="44"/>
          <w:szCs w:val="44"/>
          <w:shd w:val="clear" w:fill="FFFFFF"/>
        </w:rPr>
        <w:t>开学首日“警</w:t>
      </w:r>
      <w:r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1C1F23"/>
          <w:spacing w:val="0"/>
          <w:sz w:val="44"/>
          <w:szCs w:val="44"/>
          <w:shd w:val="clear" w:fill="FFFFFF"/>
          <w:lang w:eastAsia="zh-CN"/>
        </w:rPr>
        <w:t>”</w:t>
      </w:r>
      <w:r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1C1F23"/>
          <w:spacing w:val="0"/>
          <w:sz w:val="44"/>
          <w:szCs w:val="44"/>
          <w:shd w:val="clear" w:fill="FFFFFF"/>
        </w:rPr>
        <w:t>色浓</w:t>
      </w:r>
      <w:r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1C1F23"/>
          <w:spacing w:val="0"/>
          <w:sz w:val="44"/>
          <w:szCs w:val="44"/>
          <w:shd w:val="clear" w:fill="FFFFFF"/>
          <w:lang w:val="en-US" w:eastAsia="zh-CN"/>
        </w:rPr>
        <w:t xml:space="preserve"> </w:t>
      </w:r>
      <w:r>
        <w:rPr>
          <w:rFonts w:hint="eastAsia" w:ascii="方正黑体_GBK" w:hAnsi="方正黑体_GBK" w:eastAsia="方正黑体_GBK" w:cs="方正黑体_GBK"/>
          <w:b/>
          <w:bCs/>
          <w:i w:val="0"/>
          <w:iCs w:val="0"/>
          <w:caps w:val="0"/>
          <w:color w:val="1C1F23"/>
          <w:spacing w:val="0"/>
          <w:sz w:val="44"/>
          <w:szCs w:val="44"/>
          <w:shd w:val="clear" w:fill="FFFFFF"/>
        </w:rPr>
        <w:t>白云保安为学子护航</w:t>
      </w:r>
    </w:p>
    <w:p w14:paraId="4168E813">
      <w:pPr>
        <w:ind w:firstLine="480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九月一日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早上七点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，广州市白云区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石井中心幼儿园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门口的人行道上已出现一抹醒目的藏蓝色。广州市白云区保安服务有限公司的保安员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邹勇，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整理好反光背心，拿起指挥棒站到斑马线旁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“小朋友慢一点，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等车过了再走！”他笑着牵起一名低年级学生的手，将其护送到校门口。当天，白云区保安服务有限公司针对辖区内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30多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 xml:space="preserve">所中小学、幼儿园的开学高峰，增派 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00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 xml:space="preserve"> 余名骨干保安员组成“护学岗”队伍，在 7:00-8:30、16:30-1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7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: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0 两个关键时段，实现校园门口全覆盖值守。</w:t>
      </w:r>
    </w:p>
    <w:p w14:paraId="2FF13952">
      <w:pPr>
        <w:ind w:firstLine="480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在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金碧新城小学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门口，保安员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邓辉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不仅引导家长有序停放车辆，还随身携带创可贴、消毒液等应急物品。“早上有个小朋友不小心蹭破了手，我赶紧帮他消毒处理，家长特别放心。”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邓辉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边说边帮一名刚下车的孩子背好书包。“我们提前三天就对所有值守点位进行了实地勘察，针对校门口人流密集、周边交通复杂的情况，制定了‘定点站岗 + 动态巡逻’的双重保障方案。”白云区保安服务有限公司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梁经理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介绍，公司还联合属地派出所、交警部门开展岗前培训，重点强化应急处置、交通疏导等技能训练。在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val="en-US" w:eastAsia="zh-CN"/>
        </w:rPr>
        <w:t>庆丰幼儿园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门口，保安员与交警默契配合，通过手势引导、分流人群，有效避免了上学高峰时段的交通拥堵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eastAsia="zh-CN"/>
        </w:rPr>
        <w:t>。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“看到保安师傅每天准时守在校门口，我们送孩子上学心里踏实多了。”家长陈女士说，自家孩子就读于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白云区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元培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实验小学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，保安员每天都会主动提醒孩子注意脚下安全，还会帮忘带校卡的学生联系老师，“这些细节特别暖心”。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实验小学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德育主任刘老师也表示，保安团队的专业值守为校园安全筑起了第一道防线，“他们不仅维护校门口秩序，还会协助学校做好晨午检期间的人员引导工作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eastAsia="zh-CN"/>
        </w:rPr>
        <w:t>”。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 xml:space="preserve">傍晚六点，随着最后一名学生被家长接走，保安员们才陆续撤离岗位。脱下汗水浸湿的制服，李建国的脸上仍带着笑容：“能看着孩子们平平安安进校园、开开心心回家去，再累也值得。” </w:t>
      </w:r>
    </w:p>
    <w:p w14:paraId="26CE203B">
      <w:pPr>
        <w:ind w:firstLine="480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  <w:t>据了解，白云区保安服务有限公司的 “护学岗” 将持续值守至学期结束，通过常态化、规范化的安保服务，为辖区青少年的成长保驾护航。</w:t>
      </w:r>
    </w:p>
    <w:p w14:paraId="3867A5BB">
      <w:pPr>
        <w:ind w:firstLine="480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</w:rPr>
      </w:pPr>
    </w:p>
    <w:p w14:paraId="1BD25AE1">
      <w:pPr>
        <w:ind w:firstLine="480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eastAsia="zh-CN"/>
        </w:rPr>
      </w:pPr>
      <w:bookmarkStart w:id="0" w:name="_GoBack"/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66690" cy="5194300"/>
            <wp:effectExtent l="0" t="0" r="10160" b="6350"/>
            <wp:docPr id="1" name="图片 1" descr="元培实验小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元培实验小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396533F">
      <w:pPr>
        <w:ind w:firstLine="480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eastAsia="zh-CN"/>
        </w:rPr>
      </w:pPr>
    </w:p>
    <w:p w14:paraId="7E76CEE2">
      <w:pPr>
        <w:ind w:firstLine="480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庆丰幼儿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庆丰幼儿园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2E56">
      <w:pPr>
        <w:ind w:firstLine="480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1C1F23"/>
          <w:spacing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鸿艺幼儿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鸿艺幼儿园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" w:fontKey="{4AE53F5D-5E85-4DB8-89C9-8123D3D5C2F6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2" w:fontKey="{4360E45B-0B0D-4D83-93C6-A011BE5444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CD5CCA"/>
    <w:rsid w:val="37DD7DB5"/>
    <w:rsid w:val="508E689E"/>
    <w:rsid w:val="69B1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806</Words>
  <Characters>827</Characters>
  <Lines>0</Lines>
  <Paragraphs>0</Paragraphs>
  <TotalTime>104</TotalTime>
  <ScaleCrop>false</ScaleCrop>
  <LinksUpToDate>false</LinksUpToDate>
  <CharactersWithSpaces>839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2025-09-05T02:55:00Z</dcterms:created>
  <dc:creator>Administrator</dc:creator>
  <cp:lastModifiedBy>霖羲妈妈</cp:lastModifiedBy>
  <dcterms:modified xsi:type="dcterms:W3CDTF">2025-09-05T06:50:26Z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eyJoZGlkIjoiOGRjNzMxMDA1MmJkY2E4OTc4NzhkOTU5ODA4YTFmOTgiLCJ1c2VySWQiOiI4MTAxODI2NTUifQ==</vt:lpwstr>
  </property>
  <property fmtid="{D5CDD505-2E9C-101B-9397-08002B2CF9AE}" pid="4" name="ICV">
    <vt:lpwstr>E2468327ACBF47D689AADFCD58AA04AB_13</vt:lpwstr>
  </property>
</Properties>
</file>