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F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中泰正能量|</w:t>
      </w:r>
      <w:r>
        <w:rPr>
          <w:rFonts w:hint="default"/>
          <w:b/>
          <w:bCs/>
          <w:sz w:val="32"/>
          <w:szCs w:val="32"/>
          <w:lang w:val="en-US" w:eastAsia="zh-CN"/>
        </w:rPr>
        <w:t xml:space="preserve"> 快速响应护秩序 专业协同获表彰</w:t>
      </w:r>
    </w:p>
    <w:p w14:paraId="3AD3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在平凡的工作岗位上，总有一些时刻考验着安保人员的专业素养与应急能力。</w:t>
      </w:r>
    </w:p>
    <w:p w14:paraId="157F2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近期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集团某项目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驻场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安保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队员陈良稀在例行巡场时，就遇到了这样一次突发状况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他接到三楼商铺员工的紧急投诉，反映横街公共区域有一名男子正在进行不当行为，严重干扰了商场正常秩序，并造成了不良影响。</w:t>
      </w:r>
    </w:p>
    <w:p w14:paraId="6CA4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default"/>
          <w:b/>
          <w:bCs/>
          <w:sz w:val="28"/>
          <w:szCs w:val="28"/>
          <w:lang w:val="en-US" w:eastAsia="zh-CN"/>
        </w:rPr>
        <w:t>闻令即动，响应迅捷显担当</w:t>
      </w:r>
    </w:p>
    <w:p w14:paraId="2A03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面对性质严重的突发情况，陈良稀立即展现出高度的警觉性和职业素养。</w:t>
      </w:r>
    </w:p>
    <w:p w14:paraId="10B3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他严格按照公司应急预案流程操作：一方面，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第一时间通过对讲系统，清晰、准确地报告驻场经理及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通知当班所有安保队员立即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赶赴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现场支援；另一方面，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他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同步拨打报警电话，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清晰说明事发地点、事件性质及现场初步情况，为警方快速介入、后续有效控制事态争取了宝贵时间。</w:t>
      </w:r>
    </w:p>
    <w:p w14:paraId="4F94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default"/>
          <w:b/>
          <w:bCs/>
          <w:sz w:val="28"/>
          <w:szCs w:val="28"/>
          <w:lang w:val="en-US" w:eastAsia="zh-CN"/>
        </w:rPr>
        <w:t>协同有序，专业处置护周全</w:t>
      </w:r>
    </w:p>
    <w:p w14:paraId="2914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在驻场经理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罗勇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的统一指挥下，陈良稀与迅速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赶到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的安保团队紧密配合，形成有效的处置力量。他们以专业、规范的方式，快速对涉事男子进行了必要的隔离与控制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，防止其行为继续造成影响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</w:t>
      </w:r>
    </w:p>
    <w:p w14:paraId="42B4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同时，现场处置工作有条不紊地展开：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他们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第一时间设立警戒区域，防止无关人员靠近，有效避免了事态扩大；有序引导疏散周边顾客和商户，防止人群聚集围观；并特别注意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采取措施，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保护现场，防止不当影像资料外泄，最大程度地维护了现场顾客的隐私和商场的整体形象。</w:t>
      </w:r>
    </w:p>
    <w:p w14:paraId="25E4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他们用实际行动证明了</w:t>
      </w:r>
      <w:r>
        <w:rPr>
          <w:rFonts w:hint="default"/>
          <w:b/>
          <w:bCs/>
          <w:sz w:val="28"/>
          <w:szCs w:val="28"/>
          <w:lang w:val="en-US" w:eastAsia="zh-CN"/>
        </w:rPr>
        <w:t>专业素养的体现，不仅在于控制风险，更在于每一个细节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1D30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66690" cy="3144520"/>
            <wp:effectExtent l="0" t="0" r="10160" b="17780"/>
            <wp:docPr id="1" name="图片 1" descr="微信图片_2025072511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51144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三、紧密衔接</w:t>
      </w:r>
      <w:r>
        <w:rPr>
          <w:rFonts w:hint="default"/>
          <w:b/>
          <w:bCs/>
          <w:sz w:val="28"/>
          <w:szCs w:val="28"/>
          <w:lang w:val="en-US" w:eastAsia="zh-CN"/>
        </w:rPr>
        <w:t>，秩序恢复赢赞誉</w:t>
      </w:r>
    </w:p>
    <w:p w14:paraId="5685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整个处置过程高效、顺畅。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最终，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应急小组与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及时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赶到的派出所民警进行了顺利交接，将涉事男子带离商场作进一步处理。</w:t>
      </w:r>
      <w:r>
        <w:rPr>
          <w:rFonts w:hint="default"/>
          <w:b/>
          <w:bCs/>
          <w:sz w:val="28"/>
          <w:szCs w:val="28"/>
          <w:lang w:val="en-US" w:eastAsia="zh-CN"/>
        </w:rPr>
        <w:t>得益于团队的快速响应和规范操作，商场秩序在短时间内得以迅速恢复常态，将事件的影响降到了最低。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顾客的安全感和商场的正常运营，是此次专业行动成效的最好证明。</w:t>
      </w:r>
    </w:p>
    <w:p w14:paraId="420B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4310" cy="3956050"/>
            <wp:effectExtent l="0" t="0" r="2540" b="6350"/>
            <wp:docPr id="2" name="图片 2" descr="微信图片_2025072511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25114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E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default"/>
          <w:b/>
          <w:bCs/>
          <w:sz w:val="28"/>
          <w:szCs w:val="28"/>
          <w:lang w:val="en-US" w:eastAsia="zh-CN"/>
        </w:rPr>
        <w:t>荣誉加身，源于日积月累的坚守</w:t>
      </w:r>
    </w:p>
    <w:p w14:paraId="5213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扎实的专业技能和关键时刻的可靠表现，是赢得认可的基础。陈良稀同志在此次事件中的突出表现，正是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中泰安保人日常训练有素、恪尽职守的缩影。</w:t>
      </w:r>
    </w:p>
    <w:p w14:paraId="1590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七月份，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该项目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中</w:t>
      </w:r>
      <w:r>
        <w:rPr>
          <w:rFonts w:hint="default"/>
          <w:b/>
          <w:bCs/>
          <w:sz w:val="28"/>
          <w:szCs w:val="28"/>
          <w:lang w:val="en-US" w:eastAsia="zh-CN"/>
        </w:rPr>
        <w:t>刘永豪、陈良稀、王水森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三位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队员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，凭借一贯的优异表现和专业能力，获得了客户单位的高度认可，被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客户单位评为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季度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优秀员工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，并获颁荣誉证书及奖励。</w:t>
      </w:r>
    </w:p>
    <w:p w14:paraId="5F157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5072511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251143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这份荣誉，是对他们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日常工作点滴积累的肯定：是每一次准时到岗、规范着装、精神饱满的执勤；是每一次细致入微的巡逻检查，不放过任何安全隐患；是每一次耐心解答顾客询问、提供力所能及的帮助；是每一次应急预案的认真学习与演练，确保心中有数；是团队间默契的配合与相互支持。</w:t>
      </w:r>
    </w:p>
    <w:p w14:paraId="77CE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正是这些看似平凡琐碎的日常坚守，汇聚成了守护一方平安的坚实力量。优秀，从来不是一蹴而就，而是源于对职责的敬畏和对细节的坚持。</w:t>
      </w:r>
    </w:p>
    <w:p w14:paraId="0746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刘永豪、陈良稀、王水森三位队员，正是用自己日复一日的实际行动，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诠释了安保工作的核心价值：</w:t>
      </w:r>
      <w:r>
        <w:rPr>
          <w:rFonts w:hint="default"/>
          <w:b/>
          <w:bCs/>
          <w:sz w:val="28"/>
          <w:szCs w:val="28"/>
          <w:lang w:val="en-US" w:eastAsia="zh-CN"/>
        </w:rPr>
        <w:t>在关键时刻挺身而出，用专业守护安全，用责任维护秩序。</w:t>
      </w:r>
    </w:p>
    <w:p w14:paraId="6226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51450" cy="3662680"/>
            <wp:effectExtent l="0" t="0" r="6350" b="13970"/>
            <wp:docPr id="4" name="图片 4" descr="微信图片_2025072511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7251144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6BC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安保工作，少有惊天动地，多是默默守护。陈良稀在突发事件中展现出的冷静判断与规范操作，刘永豪、陈良稀、王水森三位队员在日常工作中赢得客户信赖所获得的荣誉，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都指向同一个核心：安全无小事，责任重于山。</w:t>
      </w:r>
    </w:p>
    <w:p w14:paraId="74D0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始终致力于为客户提供专业、可靠的安全服务。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每一位像刘永豪、陈良稀、王水森一样的一线安保人员，都是公司理念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和企业文化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的践行者。他们用脚步丈量责任区域，用双眼洞察安全隐患，用行动维护秩序安宁。他们的身影，是商场、社区、写字楼等场所最安心的风景线。</w:t>
      </w:r>
    </w:p>
    <w:p w14:paraId="31EDF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为拥有这样尽职尽责的队员感到骄傲。</w:t>
      </w:r>
    </w:p>
    <w:p w14:paraId="2645F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未来，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将继续强化队伍建设，提升专业水平，鼓励所有员工在平凡的岗位上发光发热，以高度的责任心和专业的服务能力，持续为客户创造安全、有序、和谐的环境，用坚实的守护，托起日常的安宁与繁华。</w:t>
      </w:r>
    </w:p>
    <w:p w14:paraId="48B6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47B6"/>
    <w:rsid w:val="37DD35A8"/>
    <w:rsid w:val="4FE232B9"/>
    <w:rsid w:val="7EA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1476</Characters>
  <Lines>0</Lines>
  <Paragraphs>0</Paragraphs>
  <TotalTime>630</TotalTime>
  <ScaleCrop>false</ScaleCrop>
  <LinksUpToDate>false</LinksUpToDate>
  <CharactersWithSpaces>1478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2025-07-23T02:36:00Z</dcterms:created>
  <dc:creator>安靖</dc:creator>
  <cp:lastModifiedBy>安靖</cp:lastModifiedBy>
  <dcterms:modified xsi:type="dcterms:W3CDTF">2025-07-29T07:58:55Z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90F74787B87B4BB39716F99B538C1606_11</vt:lpwstr>
  </property>
  <property fmtid="{D5CDD505-2E9C-101B-9397-08002B2CF9AE}" pid="4" name="KSOTemplateDocerSaveRecord">
    <vt:lpwstr>eyJoZGlkIjoiYzQ5MjIxYTY0OWVkNDdjOGRiNjc0ZDBkNWFiNzY5NzciLCJ1c2VySWQiOiIxOTkwMzk4NDIifQ==</vt:lpwstr>
  </property>
</Properties>
</file>