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5A230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b/>
          <w:bCs/>
          <w:sz w:val="30"/>
          <w:szCs w:val="30"/>
          <w:lang w:val="en-US" w:eastAsia="zh-CN"/>
        </w:rPr>
      </w:pPr>
      <w:r>
        <w:rPr>
          <w:rFonts w:hint="eastAsia"/>
          <w:b/>
          <w:bCs/>
          <w:sz w:val="30"/>
          <w:szCs w:val="30"/>
          <w:lang w:val="en-US" w:eastAsia="zh-CN"/>
        </w:rPr>
        <w:t>同心砺剑谋发展，凝心聚力谱新篇——集团组织开展七一建党节主题团建活动</w:t>
      </w:r>
    </w:p>
    <w:p w14:paraId="2D0EBFF5">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夏木葱茏，万物并秀，七月的骄阳如火如荼，正如奋进者炽热的初心。在建党104周年来临之际，集团组织部分精锐骨干以及全体办公人员奔赴中国著名侨乡—广东江门，来到这片承载着周恩来总理光辉足迹的热土，开展了为期三天的以</w:t>
      </w:r>
      <w:r>
        <w:rPr>
          <w:rFonts w:hint="eastAsia"/>
          <w:b/>
          <w:bCs/>
          <w:sz w:val="28"/>
          <w:szCs w:val="28"/>
          <w:lang w:val="en-US" w:eastAsia="zh-CN"/>
        </w:rPr>
        <w:t>“同心同行，锻造钢铁团队；砺剑聚力，共谱奋进新篇”</w:t>
      </w:r>
      <w:r>
        <w:rPr>
          <w:rFonts w:hint="eastAsia"/>
          <w:b w:val="0"/>
          <w:bCs w:val="0"/>
          <w:sz w:val="28"/>
          <w:szCs w:val="28"/>
          <w:lang w:val="en-US" w:eastAsia="zh-CN"/>
        </w:rPr>
        <w:t>的主题团建活动。</w:t>
      </w:r>
    </w:p>
    <w:p w14:paraId="1577AF59">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此次活动既是在历史回望中淬炼初心，也是在前行路上凝聚力量。从追寻伟人足迹到锤炼团队精神，从会议室内思想的激荡碰撞到面对难题时的群策群力，所有人都在沉浸式体验中收获力量，在坦诚交流中明晰方向，在学思践悟中凝聚共识。</w:t>
      </w:r>
    </w:p>
    <w:p w14:paraId="2E03CB33">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大家也用实际行动诠释着</w:t>
      </w:r>
      <w:r>
        <w:rPr>
          <w:rFonts w:hint="eastAsia"/>
          <w:b/>
          <w:bCs/>
          <w:sz w:val="28"/>
          <w:szCs w:val="28"/>
          <w:lang w:val="en-US" w:eastAsia="zh-CN"/>
        </w:rPr>
        <w:t>“一根筷子易折，十根筷子难断”</w:t>
      </w:r>
      <w:r>
        <w:rPr>
          <w:rFonts w:hint="eastAsia"/>
          <w:b w:val="0"/>
          <w:bCs w:val="0"/>
          <w:sz w:val="28"/>
          <w:szCs w:val="28"/>
          <w:lang w:val="en-US" w:eastAsia="zh-CN"/>
        </w:rPr>
        <w:t>的团队真谛，以一颗颗爱岗敬业的赤忱之心默默点燃着属于奋斗者的时代星火。</w:t>
      </w:r>
    </w:p>
    <w:p w14:paraId="68C422E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262245" cy="3511550"/>
            <wp:effectExtent l="0" t="0" r="14605" b="12700"/>
            <wp:docPr id="1" name="图片 1" descr="C:/Users/admin/Desktop/修过的/微信图片_20250701144358.jpg微信图片_2025070114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Desktop/修过的/微信图片_20250701144358.jpg微信图片_20250701144358"/>
                    <pic:cNvPicPr>
                      <a:picLocks noChangeAspect="1"/>
                    </pic:cNvPicPr>
                  </pic:nvPicPr>
                  <pic:blipFill>
                    <a:blip r:embed="rId4"/>
                    <a:srcRect t="3361" b="3361"/>
                    <a:stretch>
                      <a:fillRect/>
                    </a:stretch>
                  </pic:blipFill>
                  <pic:spPr>
                    <a:xfrm>
                      <a:off x="0" y="0"/>
                      <a:ext cx="5262245" cy="3511550"/>
                    </a:xfrm>
                    <a:prstGeom prst="rect">
                      <a:avLst/>
                    </a:prstGeom>
                  </pic:spPr>
                </pic:pic>
              </a:graphicData>
            </a:graphic>
          </wp:inline>
        </w:drawing>
      </w:r>
    </w:p>
    <w:p w14:paraId="27AC9BAC">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b/>
          <w:bCs/>
          <w:sz w:val="28"/>
          <w:szCs w:val="28"/>
          <w:lang w:val="en-US" w:eastAsia="zh-CN"/>
        </w:rPr>
      </w:pPr>
      <w:r>
        <w:rPr>
          <w:rFonts w:hint="eastAsia"/>
          <w:b/>
          <w:bCs/>
          <w:sz w:val="28"/>
          <w:szCs w:val="28"/>
          <w:lang w:val="en-US" w:eastAsia="zh-CN"/>
        </w:rPr>
        <w:t>一 淬初心·红色基因薪火传</w:t>
      </w:r>
    </w:p>
    <w:p w14:paraId="5462A0AA">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团建首站是周恩来纪念馆和华人华侨博物馆。</w:t>
      </w:r>
    </w:p>
    <w:p w14:paraId="53BDBCE5">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当我们站在一幅幅珍贵影像面前，观看那一件件简朴实物、阅读着那一段段简短厚重的文字时，历史的尘烟迎面而来，百年奋斗的壮阔长卷也由此铺开。</w:t>
      </w:r>
    </w:p>
    <w:p w14:paraId="305C3269">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大家仿佛穿越了时空长廊，穿梭在那些静默无声却又沧桑的历史长河中，感受到了</w:t>
      </w:r>
      <w:r>
        <w:rPr>
          <w:rFonts w:hint="eastAsia"/>
          <w:b/>
          <w:bCs/>
          <w:sz w:val="28"/>
          <w:szCs w:val="28"/>
          <w:lang w:val="en-US" w:eastAsia="zh-CN"/>
        </w:rPr>
        <w:t>“为人民服务”</w:t>
      </w:r>
      <w:r>
        <w:rPr>
          <w:rFonts w:hint="eastAsia"/>
          <w:b w:val="0"/>
          <w:bCs w:val="0"/>
          <w:sz w:val="28"/>
          <w:szCs w:val="28"/>
          <w:lang w:val="en-US" w:eastAsia="zh-CN"/>
        </w:rPr>
        <w:t>五个字上沉甸甸的力量。骨干们驻足凝望，既感动于周总理那份</w:t>
      </w:r>
      <w:r>
        <w:rPr>
          <w:rFonts w:hint="eastAsia"/>
          <w:b/>
          <w:bCs/>
          <w:sz w:val="28"/>
          <w:szCs w:val="28"/>
          <w:lang w:val="en-US" w:eastAsia="zh-CN"/>
        </w:rPr>
        <w:t>“鞠躬尽瘁、死而后已”</w:t>
      </w:r>
      <w:r>
        <w:rPr>
          <w:rFonts w:hint="eastAsia"/>
          <w:b w:val="0"/>
          <w:bCs w:val="0"/>
          <w:sz w:val="28"/>
          <w:szCs w:val="28"/>
          <w:lang w:val="en-US" w:eastAsia="zh-CN"/>
        </w:rPr>
        <w:t>的公仆情怀，也领悟着总理那句</w:t>
      </w:r>
      <w:r>
        <w:rPr>
          <w:rFonts w:hint="eastAsia"/>
          <w:b/>
          <w:bCs/>
          <w:sz w:val="28"/>
          <w:szCs w:val="28"/>
          <w:lang w:val="en-US" w:eastAsia="zh-CN"/>
        </w:rPr>
        <w:t>“从群众中来，到群众中去”</w:t>
      </w:r>
      <w:r>
        <w:rPr>
          <w:rFonts w:hint="eastAsia"/>
          <w:b w:val="0"/>
          <w:bCs w:val="0"/>
          <w:sz w:val="28"/>
          <w:szCs w:val="28"/>
          <w:lang w:val="en-US" w:eastAsia="zh-CN"/>
        </w:rPr>
        <w:t>的深刻内涵，而他们那份</w:t>
      </w:r>
      <w:r>
        <w:rPr>
          <w:rFonts w:hint="eastAsia"/>
          <w:b/>
          <w:bCs/>
          <w:sz w:val="28"/>
          <w:szCs w:val="28"/>
          <w:lang w:val="en-US" w:eastAsia="zh-CN"/>
        </w:rPr>
        <w:t>“为了国家、为了社会、为了人民”</w:t>
      </w:r>
      <w:r>
        <w:rPr>
          <w:rFonts w:hint="eastAsia"/>
          <w:b w:val="0"/>
          <w:bCs w:val="0"/>
          <w:sz w:val="28"/>
          <w:szCs w:val="28"/>
          <w:lang w:val="en-US" w:eastAsia="zh-CN"/>
        </w:rPr>
        <w:t>的赤忱也在心里激荡，变得愈发滚烫。</w:t>
      </w:r>
    </w:p>
    <w:p w14:paraId="38F2CD80">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bCs/>
          <w:sz w:val="28"/>
          <w:szCs w:val="28"/>
          <w:lang w:val="en-US" w:eastAsia="zh-CN"/>
        </w:rPr>
      </w:pPr>
      <w:r>
        <w:rPr>
          <w:rFonts w:hint="eastAsia"/>
          <w:b w:val="0"/>
          <w:bCs w:val="0"/>
          <w:sz w:val="28"/>
          <w:szCs w:val="28"/>
          <w:lang w:val="en-US" w:eastAsia="zh-CN"/>
        </w:rPr>
        <w:t>一名骨干不由感慨道：</w:t>
      </w:r>
      <w:r>
        <w:rPr>
          <w:rFonts w:hint="eastAsia"/>
          <w:b/>
          <w:bCs/>
          <w:sz w:val="28"/>
          <w:szCs w:val="28"/>
          <w:lang w:val="en-US" w:eastAsia="zh-CN"/>
        </w:rPr>
        <w:t>“周总理的布鞋、简餐，比任何说教都更有力量，无声地提醒着我们无论走多远，都不能忘记来时的路。”</w:t>
      </w:r>
    </w:p>
    <w:p w14:paraId="4B969160">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而在江门华侨华人博物馆，跨越山海的家国情怀也扑面而来。从“卖子救国”的血泪心酸到支援祖国建设的赤胆忠心，侨胞们筚路蓝缕的奋斗史也深深震撼了在场每位参观者。</w:t>
      </w:r>
    </w:p>
    <w:p w14:paraId="03075187">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default"/>
          <w:b w:val="0"/>
          <w:bCs w:val="0"/>
          <w:sz w:val="28"/>
          <w:szCs w:val="28"/>
          <w:lang w:val="en-US" w:eastAsia="zh-CN"/>
        </w:rPr>
      </w:pPr>
      <w:r>
        <w:rPr>
          <w:rFonts w:hint="eastAsia"/>
          <w:b w:val="0"/>
          <w:bCs w:val="0"/>
          <w:sz w:val="28"/>
          <w:szCs w:val="28"/>
          <w:lang w:val="en-US" w:eastAsia="zh-CN"/>
        </w:rPr>
        <w:t>一封封泛黄的家书、一张张艰辛的船票、一枚枚支援抗战的捐款徽章，无声诉说着虽远隔重洋、却根脉相连的赤子深情。</w:t>
      </w:r>
    </w:p>
    <w:p w14:paraId="0BA9788F">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而无论是周总理身在高位却依然坚持朴素作风、扎根基层，无数华人华侨远在异国他乡却依然心系桑梓、报效祖国，其内核也都是对家园故土的深沉眷恋与无私奉献。</w:t>
      </w:r>
    </w:p>
    <w:p w14:paraId="019B326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b w:val="0"/>
          <w:bCs w:val="0"/>
          <w:sz w:val="28"/>
          <w:szCs w:val="28"/>
          <w:lang w:val="en-US" w:eastAsia="zh-CN"/>
        </w:rPr>
      </w:pPr>
      <w:r>
        <w:rPr>
          <w:rFonts w:hint="default"/>
          <w:b w:val="0"/>
          <w:bCs w:val="0"/>
          <w:sz w:val="28"/>
          <w:szCs w:val="28"/>
          <w:lang w:val="en-US" w:eastAsia="zh-CN"/>
        </w:rPr>
        <w:drawing>
          <wp:inline distT="0" distB="0" distL="114300" distR="114300">
            <wp:extent cx="5262245" cy="3512185"/>
            <wp:effectExtent l="0" t="0" r="14605" b="12065"/>
            <wp:docPr id="11" name="图片 11" descr="微信图片_2025070115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50701150442"/>
                    <pic:cNvPicPr>
                      <a:picLocks noChangeAspect="1"/>
                    </pic:cNvPicPr>
                  </pic:nvPicPr>
                  <pic:blipFill>
                    <a:blip r:embed="rId5"/>
                    <a:stretch>
                      <a:fillRect/>
                    </a:stretch>
                  </pic:blipFill>
                  <pic:spPr>
                    <a:xfrm>
                      <a:off x="0" y="0"/>
                      <a:ext cx="5262245" cy="3512185"/>
                    </a:xfrm>
                    <a:prstGeom prst="rect">
                      <a:avLst/>
                    </a:prstGeom>
                  </pic:spPr>
                </pic:pic>
              </a:graphicData>
            </a:graphic>
          </wp:inline>
        </w:drawing>
      </w:r>
    </w:p>
    <w:p w14:paraId="39A7DF8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b w:val="0"/>
          <w:bCs w:val="0"/>
          <w:sz w:val="28"/>
          <w:szCs w:val="28"/>
          <w:lang w:val="en-US" w:eastAsia="zh-CN"/>
        </w:rPr>
      </w:pPr>
      <w:r>
        <w:rPr>
          <w:rFonts w:hint="default"/>
          <w:b w:val="0"/>
          <w:bCs w:val="0"/>
          <w:sz w:val="28"/>
          <w:szCs w:val="28"/>
          <w:lang w:val="en-US" w:eastAsia="zh-CN"/>
        </w:rPr>
        <w:drawing>
          <wp:inline distT="0" distB="0" distL="114300" distR="114300">
            <wp:extent cx="5262245" cy="3512185"/>
            <wp:effectExtent l="0" t="0" r="14605" b="12065"/>
            <wp:docPr id="12" name="图片 12" descr="微信图片_20250701150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50701150446"/>
                    <pic:cNvPicPr>
                      <a:picLocks noChangeAspect="1"/>
                    </pic:cNvPicPr>
                  </pic:nvPicPr>
                  <pic:blipFill>
                    <a:blip r:embed="rId6"/>
                    <a:stretch>
                      <a:fillRect/>
                    </a:stretch>
                  </pic:blipFill>
                  <pic:spPr>
                    <a:xfrm>
                      <a:off x="0" y="0"/>
                      <a:ext cx="5262245" cy="3512185"/>
                    </a:xfrm>
                    <a:prstGeom prst="rect">
                      <a:avLst/>
                    </a:prstGeom>
                  </pic:spPr>
                </pic:pic>
              </a:graphicData>
            </a:graphic>
          </wp:inline>
        </w:drawing>
      </w:r>
    </w:p>
    <w:p w14:paraId="54245F17">
      <w:pPr>
        <w:keepNext w:val="0"/>
        <w:keepLines w:val="0"/>
        <w:pageBreakBefore w:val="0"/>
        <w:widowControl w:val="0"/>
        <w:kinsoku/>
        <w:wordWrap/>
        <w:overflowPunct/>
        <w:topLinePunct w:val="0"/>
        <w:autoSpaceDE/>
        <w:autoSpaceDN/>
        <w:bidi w:val="0"/>
        <w:adjustRightInd/>
        <w:snapToGrid/>
        <w:spacing w:line="440" w:lineRule="exact"/>
        <w:ind w:firstLine="562" w:firstLineChars="200"/>
        <w:jc w:val="both"/>
        <w:textAlignment w:val="auto"/>
        <w:rPr>
          <w:rFonts w:hint="eastAsia"/>
          <w:b w:val="0"/>
          <w:bCs w:val="0"/>
          <w:sz w:val="28"/>
          <w:szCs w:val="28"/>
          <w:lang w:val="en-US" w:eastAsia="zh-CN"/>
        </w:rPr>
      </w:pPr>
      <w:r>
        <w:rPr>
          <w:rFonts w:hint="eastAsia"/>
          <w:b/>
          <w:bCs/>
          <w:sz w:val="28"/>
          <w:szCs w:val="28"/>
          <w:lang w:val="en-US" w:eastAsia="zh-CN"/>
        </w:rPr>
        <w:t>根植沃土，方得枝繁叶茂。</w:t>
      </w:r>
      <w:r>
        <w:rPr>
          <w:rFonts w:hint="eastAsia"/>
          <w:b w:val="0"/>
          <w:bCs w:val="0"/>
          <w:sz w:val="28"/>
          <w:szCs w:val="28"/>
          <w:lang w:val="en-US" w:eastAsia="zh-CN"/>
        </w:rPr>
        <w:t>两馆之行，是初心使命的再唤醒，激励着全体骨干将</w:t>
      </w:r>
      <w:r>
        <w:rPr>
          <w:rFonts w:hint="eastAsia"/>
          <w:b/>
          <w:bCs/>
          <w:sz w:val="28"/>
          <w:szCs w:val="28"/>
          <w:lang w:val="en-US" w:eastAsia="zh-CN"/>
        </w:rPr>
        <w:t>“不忘根、不忘本、不忘初心”</w:t>
      </w:r>
      <w:r>
        <w:rPr>
          <w:rFonts w:hint="eastAsia"/>
          <w:b w:val="0"/>
          <w:bCs w:val="0"/>
          <w:sz w:val="28"/>
          <w:szCs w:val="28"/>
          <w:lang w:val="en-US" w:eastAsia="zh-CN"/>
        </w:rPr>
        <w:t>的誓言，融入为国家、为人民、为社会贡献光热的点滴实践中去。</w:t>
      </w:r>
    </w:p>
    <w:p w14:paraId="2F253EF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b w:val="0"/>
          <w:bCs w:val="0"/>
          <w:sz w:val="28"/>
          <w:szCs w:val="28"/>
          <w:lang w:val="en-US" w:eastAsia="zh-CN"/>
        </w:rPr>
      </w:pPr>
      <w:r>
        <w:rPr>
          <w:rFonts w:hint="default"/>
          <w:b w:val="0"/>
          <w:bCs w:val="0"/>
          <w:sz w:val="28"/>
          <w:szCs w:val="28"/>
          <w:lang w:val="en-US" w:eastAsia="zh-CN"/>
        </w:rPr>
        <w:drawing>
          <wp:inline distT="0" distB="0" distL="114300" distR="114300">
            <wp:extent cx="5262245" cy="3369945"/>
            <wp:effectExtent l="0" t="0" r="14605" b="1905"/>
            <wp:docPr id="3" name="图片 3" descr="C:/Users/admin/Desktop/修过的/微信图片_20250701144406.jpg微信图片_20250701144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Desktop/修过的/微信图片_20250701144406.jpg微信图片_20250701144406"/>
                    <pic:cNvPicPr>
                      <a:picLocks noChangeAspect="1"/>
                    </pic:cNvPicPr>
                  </pic:nvPicPr>
                  <pic:blipFill>
                    <a:blip r:embed="rId7"/>
                    <a:srcRect t="11132" b="1469"/>
                    <a:stretch>
                      <a:fillRect/>
                    </a:stretch>
                  </pic:blipFill>
                  <pic:spPr>
                    <a:xfrm>
                      <a:off x="0" y="0"/>
                      <a:ext cx="5262245" cy="3369945"/>
                    </a:xfrm>
                    <a:prstGeom prst="rect">
                      <a:avLst/>
                    </a:prstGeom>
                  </pic:spPr>
                </pic:pic>
              </a:graphicData>
            </a:graphic>
          </wp:inline>
        </w:drawing>
      </w:r>
    </w:p>
    <w:p w14:paraId="162352FF">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b/>
          <w:bCs/>
          <w:sz w:val="30"/>
          <w:szCs w:val="30"/>
          <w:lang w:val="en-US" w:eastAsia="zh-CN"/>
        </w:rPr>
      </w:pPr>
      <w:r>
        <w:rPr>
          <w:rFonts w:hint="eastAsia"/>
          <w:b/>
          <w:bCs/>
          <w:sz w:val="28"/>
          <w:szCs w:val="28"/>
          <w:lang w:val="en-US" w:eastAsia="zh-CN"/>
        </w:rPr>
        <w:t>二 砺精兵·担当聚力破万难</w:t>
      </w:r>
    </w:p>
    <w:p w14:paraId="501492FB">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次日，拓展训练场成为锻造团队力量的熔炉，精心设计的拓展游戏接连展开，不断淬炼团队精神，而智慧和协作的火花也在每一个项目中迸发。</w:t>
      </w:r>
    </w:p>
    <w:p w14:paraId="762EC18D">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在“生命托举”项目中，队长要将信任完全交付于同伴的臂膀，而那一刻的托举也是责任和担当最直观的诠释。</w:t>
      </w:r>
    </w:p>
    <w:p w14:paraId="43A4CB2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262245" cy="3395345"/>
            <wp:effectExtent l="0" t="0" r="14605" b="14605"/>
            <wp:docPr id="6" name="图片 6" descr="C:/Users/admin/Desktop/修过的/微信图片_20250701144530.jpg微信图片_2025070114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Desktop/修过的/微信图片_20250701144530.jpg微信图片_20250701144530"/>
                    <pic:cNvPicPr>
                      <a:picLocks noChangeAspect="1"/>
                    </pic:cNvPicPr>
                  </pic:nvPicPr>
                  <pic:blipFill>
                    <a:blip r:embed="rId8"/>
                    <a:srcRect t="5985" b="5985"/>
                    <a:stretch>
                      <a:fillRect/>
                    </a:stretch>
                  </pic:blipFill>
                  <pic:spPr>
                    <a:xfrm>
                      <a:off x="0" y="0"/>
                      <a:ext cx="5262245" cy="3395345"/>
                    </a:xfrm>
                    <a:prstGeom prst="rect">
                      <a:avLst/>
                    </a:prstGeom>
                  </pic:spPr>
                </pic:pic>
              </a:graphicData>
            </a:graphic>
          </wp:inline>
        </w:drawing>
      </w:r>
    </w:p>
    <w:p w14:paraId="46610886">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无敌风火轮”项目中，三组队员用有限的胶带制作的“履带”，依靠整齐划一的步伐开始比试，从手忙脚乱到掌握协作要领和节奏，小小的“风火轮”承载着团队智慧，也考验着大家沟通协调、步调一致的团队默契。</w:t>
      </w:r>
    </w:p>
    <w:p w14:paraId="5E23405B">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在“动力圈”项目中，所有人围成同心圆，紧握着一根长绳，随着口令整齐划一地摆动。</w:t>
      </w:r>
    </w:p>
    <w:p w14:paraId="7B4E7B63">
      <w:pPr>
        <w:keepNext w:val="0"/>
        <w:keepLines w:val="0"/>
        <w:pageBreakBefore w:val="0"/>
        <w:widowControl w:val="0"/>
        <w:kinsoku/>
        <w:wordWrap/>
        <w:overflowPunct/>
        <w:topLinePunct w:val="0"/>
        <w:autoSpaceDE/>
        <w:autoSpaceDN/>
        <w:bidi w:val="0"/>
        <w:adjustRightInd/>
        <w:snapToGrid/>
        <w:spacing w:line="440" w:lineRule="exact"/>
        <w:ind w:firstLine="562" w:firstLineChars="200"/>
        <w:jc w:val="both"/>
        <w:textAlignment w:val="auto"/>
        <w:rPr>
          <w:rFonts w:hint="eastAsia"/>
          <w:b/>
          <w:bCs/>
          <w:sz w:val="28"/>
          <w:szCs w:val="28"/>
          <w:lang w:val="en-US" w:eastAsia="zh-CN"/>
        </w:rPr>
      </w:pPr>
      <w:r>
        <w:rPr>
          <w:rFonts w:hint="eastAsia"/>
          <w:b/>
          <w:bCs/>
          <w:sz w:val="28"/>
          <w:szCs w:val="28"/>
          <w:lang w:val="en-US" w:eastAsia="zh-CN"/>
        </w:rPr>
        <w:t>365圈的旋转，恰似安保人365个日夜坚持的缩影。刚开始的沉重和疑虑，在众人齐心的呐喊和持续的发力中悄然消散。绳索如巨龙翻腾，而力量也在每一次合力中传递叠加，那看似遥不可及的目标最终也被团队“拧成一股绳”的韧劲所征服。</w:t>
      </w:r>
    </w:p>
    <w:p w14:paraId="123A25F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b/>
          <w:bCs/>
          <w:sz w:val="28"/>
          <w:szCs w:val="28"/>
          <w:lang w:val="en-US" w:eastAsia="zh-CN"/>
        </w:rPr>
      </w:pPr>
      <w:r>
        <w:rPr>
          <w:rFonts w:hint="eastAsia"/>
          <w:b/>
          <w:bCs/>
          <w:sz w:val="28"/>
          <w:szCs w:val="28"/>
          <w:lang w:val="en-US" w:eastAsia="zh-CN"/>
        </w:rPr>
        <w:drawing>
          <wp:inline distT="0" distB="0" distL="114300" distR="114300">
            <wp:extent cx="5262245" cy="3720465"/>
            <wp:effectExtent l="0" t="0" r="14605" b="13335"/>
            <wp:docPr id="4" name="图片 4" descr="C:/Users/admin/Desktop/修过的/微信图片_20250701144445.jpg微信图片_2025070114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Desktop/修过的/微信图片_20250701144445.jpg微信图片_20250701144445"/>
                    <pic:cNvPicPr>
                      <a:picLocks noChangeAspect="1"/>
                    </pic:cNvPicPr>
                  </pic:nvPicPr>
                  <pic:blipFill>
                    <a:blip r:embed="rId9"/>
                    <a:srcRect t="1219" b="1219"/>
                    <a:stretch>
                      <a:fillRect/>
                    </a:stretch>
                  </pic:blipFill>
                  <pic:spPr>
                    <a:xfrm>
                      <a:off x="0" y="0"/>
                      <a:ext cx="5262245" cy="3720465"/>
                    </a:xfrm>
                    <a:prstGeom prst="rect">
                      <a:avLst/>
                    </a:prstGeom>
                  </pic:spPr>
                </pic:pic>
              </a:graphicData>
            </a:graphic>
          </wp:inline>
        </w:drawing>
      </w:r>
    </w:p>
    <w:p w14:paraId="564B49B5">
      <w:pPr>
        <w:keepNext w:val="0"/>
        <w:keepLines w:val="0"/>
        <w:pageBreakBefore w:val="0"/>
        <w:widowControl w:val="0"/>
        <w:kinsoku/>
        <w:wordWrap/>
        <w:overflowPunct/>
        <w:topLinePunct w:val="0"/>
        <w:autoSpaceDE/>
        <w:autoSpaceDN/>
        <w:bidi w:val="0"/>
        <w:adjustRightInd/>
        <w:snapToGrid/>
        <w:spacing w:line="440" w:lineRule="exact"/>
        <w:ind w:firstLine="562" w:firstLineChars="200"/>
        <w:jc w:val="both"/>
        <w:textAlignment w:val="auto"/>
        <w:rPr>
          <w:rFonts w:hint="default"/>
          <w:b/>
          <w:bCs/>
          <w:sz w:val="28"/>
          <w:szCs w:val="28"/>
          <w:lang w:val="en-US" w:eastAsia="zh-CN"/>
        </w:rPr>
      </w:pPr>
      <w:r>
        <w:rPr>
          <w:rFonts w:hint="eastAsia"/>
          <w:b/>
          <w:bCs/>
          <w:sz w:val="28"/>
          <w:szCs w:val="28"/>
          <w:lang w:val="en-US" w:eastAsia="zh-CN"/>
        </w:rPr>
        <w:t>教练最后也总结道：“一根绳、一条心，一个目标一起拼！这就是团队凝聚力的最佳诠释。”</w:t>
      </w:r>
    </w:p>
    <w:p w14:paraId="27759F8D">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而“极限60秒”与400米接力项目更是信息共享、合理分工、高效执行能力的综合考验。通过这些项目，大家也深刻体会到：</w:t>
      </w:r>
      <w:r>
        <w:rPr>
          <w:rFonts w:hint="eastAsia"/>
          <w:b/>
          <w:bCs/>
          <w:sz w:val="28"/>
          <w:szCs w:val="28"/>
          <w:lang w:val="en-US" w:eastAsia="zh-CN"/>
        </w:rPr>
        <w:t>信息共享的价值、精准分工的必要、绝对信任的力量、步伐一致的关键以及全力以赴的精神。</w:t>
      </w:r>
      <w:r>
        <w:rPr>
          <w:rFonts w:hint="eastAsia"/>
          <w:b w:val="0"/>
          <w:bCs w:val="0"/>
          <w:sz w:val="28"/>
          <w:szCs w:val="28"/>
          <w:lang w:val="en-US" w:eastAsia="zh-CN"/>
        </w:rPr>
        <w:t>汗水与欢笑交织，智慧与力量交融，团队的凝聚力、执行力、战斗力也在一次次的协同攻关中得到了实实在在的锤炼和提升。</w:t>
      </w:r>
    </w:p>
    <w:p w14:paraId="59807B2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262245" cy="2940685"/>
            <wp:effectExtent l="0" t="0" r="14605" b="12065"/>
            <wp:docPr id="5" name="图片 5" descr="C:/Users/admin/Desktop/修过的/微信图片_20250701144517.jpg微信图片_2025070114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Desktop/修过的/微信图片_20250701144517.jpg微信图片_20250701144517"/>
                    <pic:cNvPicPr>
                      <a:picLocks noChangeAspect="1"/>
                    </pic:cNvPicPr>
                  </pic:nvPicPr>
                  <pic:blipFill>
                    <a:blip r:embed="rId10"/>
                    <a:srcRect t="2172" b="2172"/>
                    <a:stretch>
                      <a:fillRect/>
                    </a:stretch>
                  </pic:blipFill>
                  <pic:spPr>
                    <a:xfrm>
                      <a:off x="0" y="0"/>
                      <a:ext cx="5262245" cy="2940685"/>
                    </a:xfrm>
                    <a:prstGeom prst="rect">
                      <a:avLst/>
                    </a:prstGeom>
                  </pic:spPr>
                </pic:pic>
              </a:graphicData>
            </a:graphic>
          </wp:inline>
        </w:drawing>
      </w:r>
    </w:p>
    <w:p w14:paraId="31779C3D">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b/>
          <w:bCs/>
          <w:sz w:val="28"/>
          <w:szCs w:val="28"/>
          <w:lang w:val="en-US" w:eastAsia="zh-CN"/>
        </w:rPr>
      </w:pPr>
      <w:r>
        <w:rPr>
          <w:rFonts w:hint="eastAsia"/>
          <w:b/>
          <w:bCs/>
          <w:sz w:val="28"/>
          <w:szCs w:val="28"/>
          <w:lang w:val="en-US" w:eastAsia="zh-CN"/>
        </w:rPr>
        <w:t>三 聚众智·共绘发展新蓝图</w:t>
      </w:r>
    </w:p>
    <w:p w14:paraId="1CAD5210">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在下午的团建主题会议中，集团董事长首先发言，点明此次团建的重要目的在于</w:t>
      </w:r>
      <w:r>
        <w:rPr>
          <w:rFonts w:hint="eastAsia"/>
          <w:b/>
          <w:bCs/>
          <w:sz w:val="28"/>
          <w:szCs w:val="28"/>
          <w:lang w:val="en-US" w:eastAsia="zh-CN"/>
        </w:rPr>
        <w:t>学习与交流。</w:t>
      </w:r>
    </w:p>
    <w:p w14:paraId="0DBF9166">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bCs/>
          <w:sz w:val="28"/>
          <w:szCs w:val="28"/>
          <w:lang w:val="en-US" w:eastAsia="zh-CN"/>
        </w:rPr>
      </w:pPr>
      <w:r>
        <w:rPr>
          <w:rFonts w:hint="eastAsia"/>
          <w:b w:val="0"/>
          <w:bCs w:val="0"/>
          <w:sz w:val="28"/>
          <w:szCs w:val="28"/>
          <w:lang w:val="en-US" w:eastAsia="zh-CN"/>
        </w:rPr>
        <w:t>随后总经理旷银坦诚剖析此次活动的不足，更着重强调：</w:t>
      </w:r>
      <w:r>
        <w:rPr>
          <w:rFonts w:hint="eastAsia"/>
          <w:b/>
          <w:bCs/>
          <w:sz w:val="28"/>
          <w:szCs w:val="28"/>
          <w:lang w:val="en-US" w:eastAsia="zh-CN"/>
        </w:rPr>
        <w:t>我们惟有汇聚众智、直面问题，方能行稳致远。</w:t>
      </w:r>
    </w:p>
    <w:p w14:paraId="6F3C96D3">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会议核心是一场围绕着集团</w:t>
      </w:r>
      <w:r>
        <w:rPr>
          <w:rFonts w:hint="eastAsia"/>
          <w:b/>
          <w:bCs/>
          <w:sz w:val="28"/>
          <w:szCs w:val="28"/>
          <w:lang w:val="en-US" w:eastAsia="zh-CN"/>
        </w:rPr>
        <w:t>“打造平台、发现人才、培养人才、使用人才、合伙人才”</w:t>
      </w:r>
      <w:r>
        <w:rPr>
          <w:rFonts w:hint="eastAsia"/>
          <w:b w:val="0"/>
          <w:bCs w:val="0"/>
          <w:sz w:val="28"/>
          <w:szCs w:val="28"/>
          <w:lang w:val="en-US" w:eastAsia="zh-CN"/>
        </w:rPr>
        <w:t>战略主线的深度研讨。广佛两地的骨干踊跃发言，直击痛点，聚焦</w:t>
      </w:r>
      <w:r>
        <w:rPr>
          <w:rFonts w:hint="eastAsia"/>
          <w:b/>
          <w:bCs/>
          <w:sz w:val="28"/>
          <w:szCs w:val="28"/>
          <w:lang w:val="en-US" w:eastAsia="zh-CN"/>
        </w:rPr>
        <w:t>员工住宿、谈心制度落实、薪酬福利、人才梯队建设、企业文化建设</w:t>
      </w:r>
      <w:r>
        <w:rPr>
          <w:rFonts w:hint="eastAsia"/>
          <w:b w:val="0"/>
          <w:bCs w:val="0"/>
          <w:sz w:val="28"/>
          <w:szCs w:val="28"/>
          <w:lang w:val="en-US" w:eastAsia="zh-CN"/>
        </w:rPr>
        <w:t>等关乎员工切身利益和企业长远发展的议题，提出了许多接地气、有见地的意见建议。</w:t>
      </w:r>
    </w:p>
    <w:p w14:paraId="08C558F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262245" cy="2967990"/>
            <wp:effectExtent l="0" t="0" r="14605" b="3810"/>
            <wp:docPr id="7" name="图片 7" descr="C:/Users/admin/Desktop/修过的/微信图片_20250701144423.jpg微信图片_2025070114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Desktop/修过的/微信图片_20250701144423.jpg微信图片_20250701144423"/>
                    <pic:cNvPicPr>
                      <a:picLocks noChangeAspect="1"/>
                    </pic:cNvPicPr>
                  </pic:nvPicPr>
                  <pic:blipFill>
                    <a:blip r:embed="rId11"/>
                    <a:srcRect l="9" r="9"/>
                    <a:stretch>
                      <a:fillRect/>
                    </a:stretch>
                  </pic:blipFill>
                  <pic:spPr>
                    <a:xfrm>
                      <a:off x="0" y="0"/>
                      <a:ext cx="5262245" cy="2967990"/>
                    </a:xfrm>
                    <a:prstGeom prst="rect">
                      <a:avLst/>
                    </a:prstGeom>
                  </pic:spPr>
                </pic:pic>
              </a:graphicData>
            </a:graphic>
          </wp:inline>
        </w:drawing>
      </w:r>
    </w:p>
    <w:p w14:paraId="239E7BD7">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bCs/>
          <w:sz w:val="28"/>
          <w:szCs w:val="28"/>
          <w:lang w:val="en-US" w:eastAsia="zh-CN"/>
        </w:rPr>
      </w:pPr>
      <w:r>
        <w:rPr>
          <w:rFonts w:hint="eastAsia"/>
          <w:b w:val="0"/>
          <w:bCs w:val="0"/>
          <w:sz w:val="28"/>
          <w:szCs w:val="28"/>
          <w:lang w:val="en-US" w:eastAsia="zh-CN"/>
        </w:rPr>
        <w:t>会议气氛坦诚而热烈。</w:t>
      </w:r>
      <w:r>
        <w:rPr>
          <w:rFonts w:hint="eastAsia"/>
          <w:b/>
          <w:bCs/>
          <w:sz w:val="28"/>
          <w:szCs w:val="28"/>
          <w:lang w:val="en-US" w:eastAsia="zh-CN"/>
        </w:rPr>
        <w:t>这次自下而上的交流，正是“从群众中来”到“群众中去”的生动实践，而这些来自基层一线的声音，也被集团领导称为“最珍贵的团建成果”。</w:t>
      </w:r>
    </w:p>
    <w:p w14:paraId="66B5D7BB">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随后，集团董事长申强就这些核心议题和大家进行了深度的回应和探讨，各部门负责人及股东也纷纷建言献策。</w:t>
      </w:r>
    </w:p>
    <w:p w14:paraId="6E13923E">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bCs/>
          <w:sz w:val="28"/>
          <w:szCs w:val="28"/>
          <w:lang w:val="en-US" w:eastAsia="zh-CN"/>
        </w:rPr>
      </w:pPr>
      <w:r>
        <w:rPr>
          <w:rFonts w:hint="eastAsia"/>
          <w:b w:val="0"/>
          <w:bCs w:val="0"/>
          <w:sz w:val="28"/>
          <w:szCs w:val="28"/>
          <w:lang w:val="en-US" w:eastAsia="zh-CN"/>
        </w:rPr>
        <w:t>关于人才库建设与归属感提升，人事部主管谢丽霞强调需要分阶段、分层面扎实推进人才挖掘和培养工作，呼吁全员共同参与并特别提醒需关注员工的身心健康。财务主管温丽珊建议优化排班与落实弹性轮休制度，并大力提倡基层员工加入工会，共享集团发展红利。</w:t>
      </w:r>
      <w:r>
        <w:rPr>
          <w:rFonts w:hint="eastAsia"/>
          <w:b/>
          <w:bCs/>
          <w:sz w:val="28"/>
          <w:szCs w:val="28"/>
          <w:lang w:val="en-US" w:eastAsia="zh-CN"/>
        </w:rPr>
        <w:t>分公司负责人杨文峰则是结合集团发展与个人职业成长鼓励员工持续学习、提升技能、积极考证。</w:t>
      </w:r>
    </w:p>
    <w:p w14:paraId="15BA13E7">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经营管理部经理提出骨干需提升跨年龄段的沟通协调和灵活应变的能力，强调作为管理者需要识人善任，根据员工特点来安排合适岗位，真正做到</w:t>
      </w:r>
      <w:r>
        <w:rPr>
          <w:rFonts w:hint="eastAsia"/>
          <w:b/>
          <w:bCs/>
          <w:sz w:val="28"/>
          <w:szCs w:val="28"/>
          <w:lang w:val="en-US" w:eastAsia="zh-CN"/>
        </w:rPr>
        <w:t>人尽其才，人岗相适。</w:t>
      </w:r>
    </w:p>
    <w:p w14:paraId="70A64EF0">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bCs/>
          <w:sz w:val="28"/>
          <w:szCs w:val="28"/>
          <w:lang w:val="en-US" w:eastAsia="zh-CN"/>
        </w:rPr>
      </w:pPr>
      <w:r>
        <w:rPr>
          <w:rFonts w:hint="eastAsia"/>
          <w:b w:val="0"/>
          <w:bCs w:val="0"/>
          <w:sz w:val="28"/>
          <w:szCs w:val="28"/>
          <w:lang w:val="en-US" w:eastAsia="zh-CN"/>
        </w:rPr>
        <w:t>集团纪委书记汤四军则是结合当前经济形势与集团发展大局，引导大家理性认识环境变化与客观现状，并指出集团需要的是能</w:t>
      </w:r>
      <w:r>
        <w:rPr>
          <w:rFonts w:hint="eastAsia"/>
          <w:b/>
          <w:bCs/>
          <w:sz w:val="28"/>
          <w:szCs w:val="28"/>
          <w:lang w:val="en-US" w:eastAsia="zh-CN"/>
        </w:rPr>
        <w:t>“同甘共苦，共担风雨”</w:t>
      </w:r>
      <w:r>
        <w:rPr>
          <w:rFonts w:hint="eastAsia"/>
          <w:b w:val="0"/>
          <w:bCs w:val="0"/>
          <w:sz w:val="28"/>
          <w:szCs w:val="28"/>
          <w:lang w:val="en-US" w:eastAsia="zh-CN"/>
        </w:rPr>
        <w:t>的伙伴，鼓励骨干们都能够</w:t>
      </w:r>
      <w:r>
        <w:rPr>
          <w:rFonts w:hint="eastAsia"/>
          <w:b/>
          <w:bCs/>
          <w:sz w:val="28"/>
          <w:szCs w:val="28"/>
          <w:lang w:val="en-US" w:eastAsia="zh-CN"/>
        </w:rPr>
        <w:t>以身作则，对标先进、学习榜样。</w:t>
      </w:r>
    </w:p>
    <w:p w14:paraId="74C11572">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default"/>
          <w:b/>
          <w:bCs/>
          <w:sz w:val="28"/>
          <w:szCs w:val="28"/>
          <w:lang w:val="en-US" w:eastAsia="zh-CN"/>
        </w:rPr>
      </w:pPr>
      <w:r>
        <w:rPr>
          <w:rFonts w:hint="eastAsia"/>
          <w:b w:val="0"/>
          <w:bCs w:val="0"/>
          <w:sz w:val="28"/>
          <w:szCs w:val="28"/>
          <w:lang w:val="en-US" w:eastAsia="zh-CN"/>
        </w:rPr>
        <w:t>面对安保企业“中层难招难留”的普遍困境，汤四军提出</w:t>
      </w:r>
      <w:r>
        <w:rPr>
          <w:rFonts w:hint="eastAsia"/>
          <w:b/>
          <w:bCs/>
          <w:sz w:val="28"/>
          <w:szCs w:val="28"/>
          <w:lang w:val="en-US" w:eastAsia="zh-CN"/>
        </w:rPr>
        <w:t>“钱不够，心来凑”</w:t>
      </w:r>
      <w:r>
        <w:rPr>
          <w:rFonts w:hint="eastAsia"/>
          <w:b w:val="0"/>
          <w:bCs w:val="0"/>
          <w:sz w:val="28"/>
          <w:szCs w:val="28"/>
          <w:lang w:val="en-US" w:eastAsia="zh-CN"/>
        </w:rPr>
        <w:t>的务实理念，在行业收入弹性有限的客观条件下，着力打造“人文关怀”的软实力——</w:t>
      </w:r>
      <w:r>
        <w:rPr>
          <w:rFonts w:hint="eastAsia"/>
          <w:b/>
          <w:bCs/>
          <w:sz w:val="28"/>
          <w:szCs w:val="28"/>
          <w:lang w:val="en-US" w:eastAsia="zh-CN"/>
        </w:rPr>
        <w:t>以尊重理解熨帖人心，用花样关怀传递温暖，真正实现“情感留人。”</w:t>
      </w:r>
    </w:p>
    <w:p w14:paraId="571F5CC0">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而佛山分公司总经理李龙胜深入剖析了目前企业中普遍存在的“高效能者收益被低效能者分薄”的现象，指出根源在于人才标准模糊、绩效管理失效、“老好人”文化盛行。</w:t>
      </w:r>
    </w:p>
    <w:p w14:paraId="2AE7D7BF">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他也就此提出解决方案：</w:t>
      </w:r>
      <w:r>
        <w:rPr>
          <w:rFonts w:hint="eastAsia"/>
          <w:b/>
          <w:bCs/>
          <w:sz w:val="28"/>
          <w:szCs w:val="28"/>
          <w:lang w:val="en-US" w:eastAsia="zh-CN"/>
        </w:rPr>
        <w:t>需要聚焦关键岗位，建立清晰人才标准画像，以优厚待遇吸引顶尖人才，形成“关键人才带动普通人才”的良性循环</w:t>
      </w:r>
      <w:r>
        <w:rPr>
          <w:rFonts w:hint="eastAsia"/>
          <w:b w:val="0"/>
          <w:bCs w:val="0"/>
          <w:sz w:val="28"/>
          <w:szCs w:val="28"/>
          <w:lang w:val="en-US" w:eastAsia="zh-CN"/>
        </w:rPr>
        <w:t>；同时，绩效评估必须紧扣“客户价值创造”，确保员工贡献直接或者间接满足客户需求并获得市场认可，让价值创造者能够获得合理回报，从而激发内生动力。</w:t>
      </w:r>
    </w:p>
    <w:p w14:paraId="725750B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b w:val="0"/>
          <w:bCs w:val="0"/>
          <w:sz w:val="28"/>
          <w:szCs w:val="28"/>
          <w:lang w:val="en-US" w:eastAsia="zh-CN"/>
        </w:rPr>
      </w:pPr>
      <w:r>
        <w:rPr>
          <w:rFonts w:hint="default"/>
          <w:b w:val="0"/>
          <w:bCs w:val="0"/>
          <w:sz w:val="28"/>
          <w:szCs w:val="28"/>
          <w:lang w:val="en-US" w:eastAsia="zh-CN"/>
        </w:rPr>
        <w:drawing>
          <wp:inline distT="0" distB="0" distL="114300" distR="114300">
            <wp:extent cx="5266690" cy="3950335"/>
            <wp:effectExtent l="0" t="0" r="10160" b="12065"/>
            <wp:docPr id="9" name="图片 9" descr="微信图片_2025070115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50701150435"/>
                    <pic:cNvPicPr>
                      <a:picLocks noChangeAspect="1"/>
                    </pic:cNvPicPr>
                  </pic:nvPicPr>
                  <pic:blipFill>
                    <a:blip r:embed="rId12"/>
                    <a:stretch>
                      <a:fillRect/>
                    </a:stretch>
                  </pic:blipFill>
                  <pic:spPr>
                    <a:xfrm>
                      <a:off x="0" y="0"/>
                      <a:ext cx="5266690" cy="3950335"/>
                    </a:xfrm>
                    <a:prstGeom prst="rect">
                      <a:avLst/>
                    </a:prstGeom>
                  </pic:spPr>
                </pic:pic>
              </a:graphicData>
            </a:graphic>
          </wp:inline>
        </w:drawing>
      </w:r>
    </w:p>
    <w:p w14:paraId="2ECD3E8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269865" cy="3517265"/>
            <wp:effectExtent l="0" t="0" r="6985" b="6985"/>
            <wp:docPr id="10" name="图片 10" descr="微信图片_20250701150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50701150451"/>
                    <pic:cNvPicPr>
                      <a:picLocks noChangeAspect="1"/>
                    </pic:cNvPicPr>
                  </pic:nvPicPr>
                  <pic:blipFill>
                    <a:blip r:embed="rId13"/>
                    <a:stretch>
                      <a:fillRect/>
                    </a:stretch>
                  </pic:blipFill>
                  <pic:spPr>
                    <a:xfrm>
                      <a:off x="0" y="0"/>
                      <a:ext cx="5269865" cy="3517265"/>
                    </a:xfrm>
                    <a:prstGeom prst="rect">
                      <a:avLst/>
                    </a:prstGeom>
                  </pic:spPr>
                </pic:pic>
              </a:graphicData>
            </a:graphic>
          </wp:inline>
        </w:drawing>
      </w:r>
    </w:p>
    <w:p w14:paraId="2DB82CD7">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bCs/>
          <w:sz w:val="28"/>
          <w:szCs w:val="28"/>
          <w:lang w:val="en-US" w:eastAsia="zh-CN"/>
        </w:rPr>
      </w:pPr>
      <w:r>
        <w:rPr>
          <w:rFonts w:hint="eastAsia"/>
          <w:b w:val="0"/>
          <w:bCs w:val="0"/>
          <w:sz w:val="28"/>
          <w:szCs w:val="28"/>
          <w:lang w:val="en-US" w:eastAsia="zh-CN"/>
        </w:rPr>
        <w:t>会议尾声，董事长在总结讲话中深情回顾集团筚路蓝缕的创业历程和平台打造发展的艰辛不易，话语真挚而有力：</w:t>
      </w:r>
      <w:r>
        <w:rPr>
          <w:rFonts w:hint="eastAsia"/>
          <w:b/>
          <w:bCs/>
          <w:sz w:val="28"/>
          <w:szCs w:val="28"/>
          <w:lang w:val="en-US" w:eastAsia="zh-CN"/>
        </w:rPr>
        <w:t>“平台即家园，信心即未来。”</w:t>
      </w:r>
    </w:p>
    <w:p w14:paraId="53526E4E">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他强调全员要将心力凝聚到这个共同的事业平台上，坚定对集团未来的信心。</w:t>
      </w:r>
    </w:p>
    <w:p w14:paraId="7AB8BF4B">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bCs/>
          <w:sz w:val="28"/>
          <w:szCs w:val="28"/>
          <w:lang w:val="en-US" w:eastAsia="zh-CN"/>
        </w:rPr>
      </w:pPr>
      <w:r>
        <w:rPr>
          <w:rFonts w:hint="eastAsia"/>
          <w:b w:val="0"/>
          <w:bCs w:val="0"/>
          <w:sz w:val="28"/>
          <w:szCs w:val="28"/>
          <w:lang w:val="en-US" w:eastAsia="zh-CN"/>
        </w:rPr>
        <w:t>他号召大家紧跟时代，同心同德，以主人翁精神积极投身集团发展和社会平安建设中，并描绘了一副</w:t>
      </w:r>
      <w:r>
        <w:rPr>
          <w:rFonts w:hint="eastAsia"/>
          <w:b/>
          <w:bCs/>
          <w:sz w:val="28"/>
          <w:szCs w:val="28"/>
          <w:lang w:val="en-US" w:eastAsia="zh-CN"/>
        </w:rPr>
        <w:t>“共创、共建、共享、共赢”</w:t>
      </w:r>
      <w:r>
        <w:rPr>
          <w:rFonts w:hint="eastAsia"/>
          <w:b w:val="0"/>
          <w:bCs w:val="0"/>
          <w:sz w:val="28"/>
          <w:szCs w:val="28"/>
          <w:lang w:val="en-US" w:eastAsia="zh-CN"/>
        </w:rPr>
        <w:t>的发展蓝图，令人振奋。</w:t>
      </w:r>
      <w:r>
        <w:rPr>
          <w:rFonts w:hint="eastAsia"/>
          <w:b/>
          <w:bCs/>
          <w:sz w:val="28"/>
          <w:szCs w:val="28"/>
          <w:lang w:val="en-US" w:eastAsia="zh-CN"/>
        </w:rPr>
        <w:t>最后，他要求各部门负责人和骨干务必针对会议提出的问题紧抓落实，明确责任主体、指定解决方案、设定时间节点，确保各项工作高效落地见效，将会议上的智慧结晶切实转化为推动集团发展的动力。</w:t>
      </w:r>
    </w:p>
    <w:p w14:paraId="17069004">
      <w:pPr>
        <w:keepNext w:val="0"/>
        <w:keepLines w:val="0"/>
        <w:pageBreakBefore w:val="0"/>
        <w:widowControl w:val="0"/>
        <w:kinsoku/>
        <w:wordWrap/>
        <w:overflowPunct/>
        <w:topLinePunct w:val="0"/>
        <w:autoSpaceDE/>
        <w:autoSpaceDN/>
        <w:bidi w:val="0"/>
        <w:adjustRightInd/>
        <w:snapToGrid/>
        <w:spacing w:line="440" w:lineRule="exact"/>
        <w:ind w:firstLine="562" w:firstLineChars="200"/>
        <w:jc w:val="both"/>
        <w:textAlignment w:val="auto"/>
        <w:rPr>
          <w:rFonts w:hint="default"/>
          <w:b/>
          <w:bCs/>
          <w:sz w:val="28"/>
          <w:szCs w:val="28"/>
          <w:lang w:val="en-US" w:eastAsia="zh-CN"/>
        </w:rPr>
      </w:pPr>
    </w:p>
    <w:p w14:paraId="7FFF7A10">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b/>
          <w:bCs/>
          <w:sz w:val="28"/>
          <w:szCs w:val="28"/>
          <w:lang w:val="en-US" w:eastAsia="zh-CN"/>
        </w:rPr>
      </w:pPr>
      <w:r>
        <w:rPr>
          <w:rFonts w:hint="eastAsia"/>
          <w:b/>
          <w:bCs/>
          <w:sz w:val="28"/>
          <w:szCs w:val="28"/>
          <w:lang w:val="en-US" w:eastAsia="zh-CN"/>
        </w:rPr>
        <w:t>四 融真情·同心聚力暖征途</w:t>
      </w:r>
    </w:p>
    <w:p w14:paraId="221A5740">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夜幕降临时，晚宴和烧烤中缓缓升腾起来的烟火气冲散了大家旅途过程中的些许疲惫，也将所有人的心愈发紧密的连在了一起。</w:t>
      </w:r>
    </w:p>
    <w:p w14:paraId="288D7F9B">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当所有人再次围坐在一起同食同饮、放松谈笑的时候，首日一些</w:t>
      </w:r>
      <w:bookmarkStart w:id="0" w:name="_GoBack"/>
      <w:bookmarkEnd w:id="0"/>
      <w:r>
        <w:rPr>
          <w:rFonts w:hint="eastAsia"/>
          <w:b w:val="0"/>
          <w:bCs w:val="0"/>
          <w:sz w:val="28"/>
          <w:szCs w:val="28"/>
          <w:lang w:val="en-US" w:eastAsia="zh-CN"/>
        </w:rPr>
        <w:t>小插曲此刻也已经悄然转变为团队自我调适以适应环境、同心协力以解决问题的生动注脚。</w:t>
      </w:r>
    </w:p>
    <w:p w14:paraId="2F1EBCD9">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炉光映照着一张张笑脸，大家相互递串分享、即兴合唱、畅聊人生，欢声笑语中，隔阂悄然消融，曾经的小抱怨仿佛水珠滴入暖流，瞬间蒸腾于相互理解与扶持的温情之中。这一刻，暖意融融，成为团队最珍贵的记忆。</w:t>
      </w:r>
    </w:p>
    <w:p w14:paraId="79C20AF5">
      <w:pPr>
        <w:keepNext w:val="0"/>
        <w:keepLines w:val="0"/>
        <w:pageBreakBefore w:val="0"/>
        <w:widowControl w:val="0"/>
        <w:kinsoku/>
        <w:wordWrap/>
        <w:overflowPunct/>
        <w:topLinePunct w:val="0"/>
        <w:autoSpaceDE/>
        <w:autoSpaceDN/>
        <w:bidi w:val="0"/>
        <w:adjustRightInd/>
        <w:snapToGrid/>
        <w:spacing w:line="440" w:lineRule="exact"/>
        <w:ind w:firstLine="562" w:firstLineChars="200"/>
        <w:jc w:val="both"/>
        <w:textAlignment w:val="auto"/>
        <w:rPr>
          <w:rFonts w:hint="eastAsia"/>
          <w:b/>
          <w:bCs/>
          <w:sz w:val="28"/>
          <w:szCs w:val="28"/>
          <w:lang w:val="en-US" w:eastAsia="zh-CN"/>
        </w:rPr>
      </w:pPr>
      <w:r>
        <w:rPr>
          <w:rFonts w:hint="eastAsia"/>
          <w:b/>
          <w:bCs/>
          <w:sz w:val="28"/>
          <w:szCs w:val="28"/>
          <w:lang w:val="en-US" w:eastAsia="zh-CN"/>
        </w:rPr>
        <w:t>这温馨的一幕，也恰似党的百年征程与集团数十年成长的缩影：前行之路并非时刻平坦，难免会有沟坎崎岖、风雨如晦的时刻，而同心协力，往往是解决一切困难、让我们得以披荆斩棘、所向披靡的绝佳利器。</w:t>
      </w:r>
    </w:p>
    <w:p w14:paraId="150ABFD6">
      <w:pPr>
        <w:keepNext w:val="0"/>
        <w:keepLines w:val="0"/>
        <w:pageBreakBefore w:val="0"/>
        <w:widowControl w:val="0"/>
        <w:kinsoku/>
        <w:wordWrap/>
        <w:overflowPunct/>
        <w:topLinePunct w:val="0"/>
        <w:autoSpaceDE/>
        <w:autoSpaceDN/>
        <w:bidi w:val="0"/>
        <w:adjustRightInd/>
        <w:snapToGrid/>
        <w:spacing w:line="440" w:lineRule="exact"/>
        <w:ind w:firstLine="562" w:firstLineChars="200"/>
        <w:jc w:val="both"/>
        <w:textAlignment w:val="auto"/>
        <w:rPr>
          <w:rFonts w:hint="eastAsia"/>
          <w:b/>
          <w:bCs/>
          <w:sz w:val="28"/>
          <w:szCs w:val="28"/>
          <w:lang w:val="en-US" w:eastAsia="zh-CN"/>
        </w:rPr>
      </w:pPr>
      <w:r>
        <w:rPr>
          <w:rFonts w:hint="eastAsia"/>
          <w:b/>
          <w:bCs/>
          <w:sz w:val="28"/>
          <w:szCs w:val="28"/>
          <w:lang w:val="en-US" w:eastAsia="zh-CN"/>
        </w:rPr>
        <w:t>当所有人心往一处想、劲往一处使，当真诚的情感纽带将彼此紧密相连，当集体智慧的光芒照亮解决问题的路径，团队的力量便在此刻彰显无坚不摧的本质。</w:t>
      </w:r>
    </w:p>
    <w:p w14:paraId="6CE747DE">
      <w:pPr>
        <w:keepNext w:val="0"/>
        <w:keepLines w:val="0"/>
        <w:pageBreakBefore w:val="0"/>
        <w:widowControl w:val="0"/>
        <w:kinsoku/>
        <w:wordWrap/>
        <w:overflowPunct/>
        <w:topLinePunct w:val="0"/>
        <w:autoSpaceDE/>
        <w:autoSpaceDN/>
        <w:bidi w:val="0"/>
        <w:adjustRightInd/>
        <w:snapToGrid/>
        <w:spacing w:line="440" w:lineRule="exact"/>
        <w:ind w:firstLine="562" w:firstLineChars="200"/>
        <w:jc w:val="both"/>
        <w:textAlignment w:val="auto"/>
        <w:rPr>
          <w:rFonts w:hint="eastAsia"/>
          <w:b w:val="0"/>
          <w:bCs w:val="0"/>
          <w:sz w:val="28"/>
          <w:szCs w:val="28"/>
          <w:lang w:val="en-US" w:eastAsia="zh-CN"/>
        </w:rPr>
      </w:pPr>
      <w:r>
        <w:rPr>
          <w:rFonts w:hint="eastAsia"/>
          <w:b/>
          <w:bCs/>
          <w:sz w:val="28"/>
          <w:szCs w:val="28"/>
          <w:lang w:val="en-US" w:eastAsia="zh-CN"/>
        </w:rPr>
        <w:t>“团建的意义，就在于将‘我’融入‘我们’，将‘你们’变成‘我们’。”</w:t>
      </w:r>
      <w:r>
        <w:rPr>
          <w:rFonts w:hint="eastAsia"/>
          <w:b w:val="0"/>
          <w:bCs w:val="0"/>
          <w:sz w:val="28"/>
          <w:szCs w:val="28"/>
          <w:lang w:val="en-US" w:eastAsia="zh-CN"/>
        </w:rPr>
        <w:t>而这份共同面对小波折、共享欢乐时光中凝聚起来的深厚情谊，也正成为着团队里最宝贵的财富。</w:t>
      </w:r>
    </w:p>
    <w:p w14:paraId="38F35B4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274310" cy="3622675"/>
            <wp:effectExtent l="0" t="0" r="2540" b="15875"/>
            <wp:docPr id="13" name="图片 13" descr="微信图片_2025070115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50701151754"/>
                    <pic:cNvPicPr>
                      <a:picLocks noChangeAspect="1"/>
                    </pic:cNvPicPr>
                  </pic:nvPicPr>
                  <pic:blipFill>
                    <a:blip r:embed="rId14"/>
                    <a:stretch>
                      <a:fillRect/>
                    </a:stretch>
                  </pic:blipFill>
                  <pic:spPr>
                    <a:xfrm>
                      <a:off x="0" y="0"/>
                      <a:ext cx="5274310" cy="3622675"/>
                    </a:xfrm>
                    <a:prstGeom prst="rect">
                      <a:avLst/>
                    </a:prstGeom>
                  </pic:spPr>
                </pic:pic>
              </a:graphicData>
            </a:graphic>
          </wp:inline>
        </w:drawing>
      </w:r>
    </w:p>
    <w:p w14:paraId="763BCC2E">
      <w:pPr>
        <w:keepNext w:val="0"/>
        <w:keepLines w:val="0"/>
        <w:pageBreakBefore w:val="0"/>
        <w:widowControl w:val="0"/>
        <w:kinsoku/>
        <w:wordWrap/>
        <w:overflowPunct/>
        <w:topLinePunct w:val="0"/>
        <w:autoSpaceDE/>
        <w:autoSpaceDN/>
        <w:bidi w:val="0"/>
        <w:adjustRightInd/>
        <w:snapToGrid/>
        <w:spacing w:line="440" w:lineRule="exact"/>
        <w:ind w:firstLine="562" w:firstLineChars="200"/>
        <w:jc w:val="both"/>
        <w:textAlignment w:val="auto"/>
        <w:rPr>
          <w:rFonts w:hint="eastAsia"/>
          <w:b/>
          <w:bCs/>
          <w:sz w:val="28"/>
          <w:szCs w:val="28"/>
          <w:lang w:val="en-US" w:eastAsia="zh-CN"/>
        </w:rPr>
      </w:pPr>
      <w:r>
        <w:rPr>
          <w:rFonts w:hint="eastAsia"/>
          <w:b/>
          <w:bCs/>
          <w:sz w:val="28"/>
          <w:szCs w:val="28"/>
          <w:lang w:val="en-US" w:eastAsia="zh-CN"/>
        </w:rPr>
        <w:t>同心砺剑锋自锐，聚力擎旗路更宽。</w:t>
      </w:r>
      <w:r>
        <w:rPr>
          <w:rFonts w:hint="eastAsia"/>
          <w:b w:val="0"/>
          <w:bCs w:val="0"/>
          <w:sz w:val="28"/>
          <w:szCs w:val="28"/>
          <w:lang w:val="en-US" w:eastAsia="zh-CN"/>
        </w:rPr>
        <w:t>三天的团建之旅，是一次初心的重温，一次力量的凝聚，一次智慧的碰撞，更是一次情感的升华。我们在红色足迹中坚定信念，于团队协作中锤炼意志，从坦诚交流中凝聚共识，借烟火温情里拉近彼此。</w:t>
      </w:r>
      <w:r>
        <w:rPr>
          <w:rFonts w:hint="eastAsia"/>
          <w:b/>
          <w:bCs/>
          <w:sz w:val="28"/>
          <w:szCs w:val="28"/>
          <w:lang w:val="en-US" w:eastAsia="zh-CN"/>
        </w:rPr>
        <w:t>这不仅是短暂的相聚，更是携手迈向未来的新征程。</w:t>
      </w:r>
    </w:p>
    <w:p w14:paraId="22DF4658">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站在新的起点，也让我们将这份沉甸甸的收获——坚定的初心、紧密的团结、清晰的共识、深厚的情谊，转化为脚踏实地的行动。以</w:t>
      </w:r>
      <w:r>
        <w:rPr>
          <w:rFonts w:hint="eastAsia"/>
          <w:b/>
          <w:bCs/>
          <w:sz w:val="28"/>
          <w:szCs w:val="28"/>
          <w:lang w:val="en-US" w:eastAsia="zh-CN"/>
        </w:rPr>
        <w:t>不忘根、不忘本、不忘初心</w:t>
      </w:r>
      <w:r>
        <w:rPr>
          <w:rFonts w:hint="eastAsia"/>
          <w:b w:val="0"/>
          <w:bCs w:val="0"/>
          <w:sz w:val="28"/>
          <w:szCs w:val="28"/>
          <w:lang w:val="en-US" w:eastAsia="zh-CN"/>
        </w:rPr>
        <w:t>的忠诚恪守本职，以</w:t>
      </w:r>
      <w:r>
        <w:rPr>
          <w:rFonts w:hint="eastAsia"/>
          <w:b/>
          <w:bCs/>
          <w:sz w:val="28"/>
          <w:szCs w:val="28"/>
          <w:lang w:val="en-US" w:eastAsia="zh-CN"/>
        </w:rPr>
        <w:t>同心同德、攻坚克难的担当</w:t>
      </w:r>
      <w:r>
        <w:rPr>
          <w:rFonts w:hint="eastAsia"/>
          <w:b w:val="0"/>
          <w:bCs w:val="0"/>
          <w:sz w:val="28"/>
          <w:szCs w:val="28"/>
          <w:lang w:val="en-US" w:eastAsia="zh-CN"/>
        </w:rPr>
        <w:t>迎接挑战，秉持</w:t>
      </w:r>
      <w:r>
        <w:rPr>
          <w:rFonts w:hint="eastAsia"/>
          <w:b/>
          <w:bCs/>
          <w:sz w:val="28"/>
          <w:szCs w:val="28"/>
          <w:lang w:val="en-US" w:eastAsia="zh-CN"/>
        </w:rPr>
        <w:t>共创共建共享共赢</w:t>
      </w:r>
      <w:r>
        <w:rPr>
          <w:rFonts w:hint="eastAsia"/>
          <w:b w:val="0"/>
          <w:bCs w:val="0"/>
          <w:sz w:val="28"/>
          <w:szCs w:val="28"/>
          <w:lang w:val="en-US" w:eastAsia="zh-CN"/>
        </w:rPr>
        <w:t>的信念，携手并肩，务实前行，用智慧和汗水，共同开创集团高质量发展的新局面！</w:t>
      </w:r>
    </w:p>
    <w:p w14:paraId="1A9840BB">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default"/>
          <w:b w:val="0"/>
          <w:bCs w:val="0"/>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8746C9E"/>
    <w:rsid w:val="03294E8C"/>
    <w:rsid w:val="058A67FB"/>
    <w:rsid w:val="06232401"/>
    <w:rsid w:val="0AE03130"/>
    <w:rsid w:val="1BF15C40"/>
    <w:rsid w:val="1C59634B"/>
    <w:rsid w:val="2665260C"/>
    <w:rsid w:val="26C16DEA"/>
    <w:rsid w:val="27814EF7"/>
    <w:rsid w:val="2825088D"/>
    <w:rsid w:val="2D256324"/>
    <w:rsid w:val="38746C9E"/>
    <w:rsid w:val="3A59585F"/>
    <w:rsid w:val="3AD778B0"/>
    <w:rsid w:val="3C6658E7"/>
    <w:rsid w:val="477B5067"/>
    <w:rsid w:val="54D674B1"/>
    <w:rsid w:val="54EF499E"/>
    <w:rsid w:val="55506CAD"/>
    <w:rsid w:val="65B17A4E"/>
    <w:rsid w:val="6F173306"/>
    <w:rsid w:val="70F06BD1"/>
    <w:rsid w:val="729C7076"/>
    <w:rsid w:val="74BA691F"/>
    <w:rsid w:val="7C792C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3485</Words>
  <Characters>3494</Characters>
  <Lines>0</Lines>
  <Paragraphs>0</Paragraphs>
  <TotalTime>288</TotalTime>
  <ScaleCrop>false</ScaleCrop>
  <LinksUpToDate>false</LinksUpToDate>
  <CharactersWithSpaces>3498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2025-06-30T06:27:00Z</dcterms:created>
  <dc:creator>安靖</dc:creator>
  <cp:lastModifiedBy>安靖</cp:lastModifiedBy>
  <dcterms:modified xsi:type="dcterms:W3CDTF">2025-07-02T03:27:57Z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1571DBC66CB741DBB099E9F5904ACC25_11</vt:lpwstr>
  </property>
  <property fmtid="{D5CDD505-2E9C-101B-9397-08002B2CF9AE}" pid="4" name="KSOTemplateDocerSaveRecord">
    <vt:lpwstr>eyJoZGlkIjoiYzQ5MjIxYTY0OWVkNDdjOGRiNjc0ZDBkNWFiNzY5NzciLCJ1c2VySWQiOiIxOTkwMzk4NDIifQ==</vt:lpwstr>
  </property>
</Properties>
</file>