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643" w:firstLineChars="200"/>
        <w:jc w:val="center"/>
        <w:rPr>
          <w:rFonts w:hint="default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eastAsia="zh-CN"/>
        </w:rPr>
        <w:t>【国荣保安】开展“双节”前安全大巡查工作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中秋</w:t>
      </w:r>
      <w:r>
        <w:rPr>
          <w:rFonts w:hint="default" w:ascii="宋体" w:hAnsi="宋体" w:cs="宋体"/>
          <w:sz w:val="28"/>
          <w:szCs w:val="28"/>
          <w:lang w:eastAsia="zh-CN"/>
        </w:rPr>
        <w:t>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、国庆</w:t>
      </w:r>
      <w:r>
        <w:rPr>
          <w:rFonts w:hint="default" w:ascii="宋体" w:hAnsi="宋体" w:cs="宋体"/>
          <w:sz w:val="28"/>
          <w:szCs w:val="28"/>
          <w:lang w:eastAsia="zh-CN"/>
        </w:rPr>
        <w:t>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即将联袂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到来</w:t>
      </w:r>
      <w:r>
        <w:rPr>
          <w:rFonts w:hint="eastAsia" w:ascii="宋体" w:hAnsi="宋体" w:eastAsia="宋体" w:cs="宋体"/>
          <w:sz w:val="28"/>
          <w:szCs w:val="28"/>
        </w:rPr>
        <w:t>，为进一步加强安全</w:t>
      </w:r>
      <w:r>
        <w:rPr>
          <w:rFonts w:hint="default" w:ascii="宋体" w:hAnsi="宋体" w:cs="宋体"/>
          <w:sz w:val="28"/>
          <w:szCs w:val="28"/>
        </w:rPr>
        <w:t>保卫</w:t>
      </w:r>
      <w:r>
        <w:rPr>
          <w:rFonts w:hint="eastAsia" w:ascii="宋体" w:hAnsi="宋体" w:eastAsia="宋体" w:cs="宋体"/>
          <w:sz w:val="28"/>
          <w:szCs w:val="28"/>
        </w:rPr>
        <w:t>工作，有效预防和遏制各类安全事故发生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确保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服务单位</w:t>
      </w:r>
      <w:r>
        <w:rPr>
          <w:rFonts w:hint="eastAsia" w:ascii="宋体" w:hAnsi="宋体" w:eastAsia="宋体" w:cs="宋体"/>
          <w:sz w:val="28"/>
          <w:szCs w:val="28"/>
        </w:rPr>
        <w:t>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假日</w:t>
      </w:r>
      <w:r>
        <w:rPr>
          <w:rFonts w:hint="eastAsia" w:ascii="宋体" w:hAnsi="宋体" w:eastAsia="宋体" w:cs="宋体"/>
          <w:sz w:val="28"/>
          <w:szCs w:val="28"/>
        </w:rPr>
        <w:t>期间安全形势持续稳定。近日，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国荣</w:t>
      </w:r>
      <w:r>
        <w:rPr>
          <w:rFonts w:hint="eastAsia" w:ascii="宋体" w:hAnsi="宋体" w:eastAsia="宋体" w:cs="宋体"/>
          <w:sz w:val="28"/>
          <w:szCs w:val="28"/>
        </w:rPr>
        <w:t>保安组织全体项目开展2023年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双节”</w:t>
      </w:r>
      <w:r>
        <w:rPr>
          <w:rFonts w:hint="eastAsia" w:ascii="宋体" w:hAnsi="宋体" w:eastAsia="宋体" w:cs="宋体"/>
          <w:sz w:val="28"/>
          <w:szCs w:val="28"/>
        </w:rPr>
        <w:t>前安全大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巡查工作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733925" cy="6448425"/>
            <wp:effectExtent l="0" t="0" r="9525" b="9525"/>
            <wp:docPr id="2" name="图片 2" descr="initpintu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nitpintu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组织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管理层到各项目点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检查工作。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检查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过程中，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sz w:val="28"/>
          <w:szCs w:val="28"/>
        </w:rPr>
        <w:t>人员对管辖区域内的消防器材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防暴装备、</w:t>
      </w:r>
      <w:r>
        <w:rPr>
          <w:rFonts w:hint="eastAsia" w:ascii="宋体" w:hAnsi="宋体" w:eastAsia="宋体" w:cs="宋体"/>
          <w:sz w:val="28"/>
          <w:szCs w:val="28"/>
        </w:rPr>
        <w:t>安全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疏散</w:t>
      </w:r>
      <w:r>
        <w:rPr>
          <w:rFonts w:hint="eastAsia" w:ascii="宋体" w:hAnsi="宋体" w:eastAsia="宋体" w:cs="宋体"/>
          <w:sz w:val="28"/>
          <w:szCs w:val="28"/>
        </w:rPr>
        <w:t>通道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水</w:t>
      </w:r>
      <w:r>
        <w:rPr>
          <w:rFonts w:hint="eastAsia" w:ascii="宋体" w:hAnsi="宋体" w:eastAsia="宋体" w:cs="宋体"/>
          <w:sz w:val="28"/>
          <w:szCs w:val="28"/>
        </w:rPr>
        <w:t>电安全措施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门禁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运行系统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烟感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运行</w:t>
      </w:r>
      <w:r>
        <w:rPr>
          <w:rFonts w:hint="eastAsia" w:ascii="宋体" w:hAnsi="宋体" w:eastAsia="宋体" w:cs="宋体"/>
          <w:sz w:val="28"/>
          <w:szCs w:val="28"/>
        </w:rPr>
        <w:t>系统等进行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全面</w:t>
      </w:r>
      <w:r>
        <w:rPr>
          <w:rFonts w:hint="eastAsia" w:ascii="宋体" w:hAnsi="宋体" w:eastAsia="宋体" w:cs="宋体"/>
          <w:sz w:val="28"/>
          <w:szCs w:val="28"/>
        </w:rPr>
        <w:t>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整个检查环节，各检查组紧盯风险隐患突出的重点岗位、重点环节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对发现的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问题监督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责任人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按时按质完成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所有保安人员</w:t>
      </w:r>
      <w:r>
        <w:rPr>
          <w:rFonts w:hint="eastAsia" w:ascii="宋体" w:hAnsi="宋体" w:eastAsia="宋体" w:cs="宋体"/>
          <w:sz w:val="28"/>
          <w:szCs w:val="28"/>
        </w:rPr>
        <w:t>做好宣传引导，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求全员进一步统一思想，提高认识，以强烈的责任感和紧迫感，严格落实各项安全工作措施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对发现的问题及时报告并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整改，同时做好记录备查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确保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节日期间各服务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保持</w:t>
      </w:r>
      <w:r>
        <w:rPr>
          <w:rFonts w:hint="eastAsia" w:ascii="宋体" w:hAnsi="宋体" w:eastAsia="宋体" w:cs="宋体"/>
          <w:sz w:val="28"/>
          <w:szCs w:val="28"/>
        </w:rPr>
        <w:t>正常的工作秩序。</w:t>
      </w: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733925" cy="4733925"/>
            <wp:effectExtent l="0" t="0" r="9525" b="9525"/>
            <wp:docPr id="1" name="图片 1" descr="initpintu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itpintu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下一步，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国荣</w:t>
      </w:r>
      <w:r>
        <w:rPr>
          <w:rFonts w:hint="eastAsia" w:ascii="宋体" w:hAnsi="宋体" w:eastAsia="宋体" w:cs="宋体"/>
          <w:sz w:val="28"/>
          <w:szCs w:val="28"/>
        </w:rPr>
        <w:t>保安将按照各级工作要求，牢固树立红线意识，统筹安全与发展，切实增强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抓好安全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保卫</w:t>
      </w:r>
      <w:r>
        <w:rPr>
          <w:rFonts w:hint="eastAsia" w:ascii="宋体" w:hAnsi="宋体" w:eastAsia="宋体" w:cs="宋体"/>
          <w:sz w:val="28"/>
          <w:szCs w:val="28"/>
        </w:rPr>
        <w:t>工作的政治自觉、思想自觉和行动自觉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通过查部署安排、查宣传教育、查重点岗位、查问题整改、查措施落实，进一步压实主体责任，确保各项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安保</w:t>
      </w:r>
      <w:r>
        <w:rPr>
          <w:rFonts w:hint="eastAsia" w:ascii="宋体" w:hAnsi="宋体" w:eastAsia="宋体" w:cs="宋体"/>
          <w:sz w:val="28"/>
          <w:szCs w:val="28"/>
        </w:rPr>
        <w:t>工作指挥有方、执行有力，切实保障客户单位及人民群众生命财产安全，为中秋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国庆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节日</w:t>
      </w:r>
      <w:r>
        <w:rPr>
          <w:rFonts w:hint="eastAsia" w:ascii="宋体" w:hAnsi="宋体" w:eastAsia="宋体" w:cs="宋体"/>
          <w:sz w:val="28"/>
          <w:szCs w:val="28"/>
        </w:rPr>
        <w:t>营造安全稳定的社会环境。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820545" cy="1820545"/>
            <wp:effectExtent l="0" t="0" r="8255" b="8255"/>
            <wp:docPr id="3" name="图片 3" descr="国荣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国荣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广东国荣保安服务有限公司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jIwMjUyMzE3YzI2NjcxNmIxZjk3ZjUwYTQwZjIifQ=="/>
  </w:docVars>
  <w:rsids>
    <w:rsidRoot w:val="08BA06B5"/>
    <w:rsid w:val="01E272A3"/>
    <w:rsid w:val="075449B1"/>
    <w:rsid w:val="18596C94"/>
    <w:rsid w:val="1ADC0AEE"/>
    <w:rsid w:val="1BE35EAC"/>
    <w:rsid w:val="20537B4F"/>
    <w:rsid w:val="2AB94AF4"/>
    <w:rsid w:val="2EDA67B6"/>
    <w:rsid w:val="33DF6B01"/>
    <w:rsid w:val="39EC3D26"/>
    <w:rsid w:val="409C64A6"/>
    <w:rsid w:val="476B783C"/>
    <w:rsid w:val="4E14219D"/>
    <w:rsid w:val="50AC6191"/>
    <w:rsid w:val="56C40A7A"/>
    <w:rsid w:val="5B767BC7"/>
    <w:rsid w:val="693E3CEF"/>
    <w:rsid w:val="720A0034"/>
    <w:rsid w:val="77732DB5"/>
    <w:rsid w:val="79C1605A"/>
    <w:rsid w:val="7C1B11CD"/>
    <w:rsid w:val="7DB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2023-09-27T06:33:00Z</dcterms:created>
  <dc:creator>Zhan</dc:creator>
  <cp:lastModifiedBy>Zhan</cp:lastModifiedBy>
  <dcterms:modified xsi:type="dcterms:W3CDTF">2023-09-28T05:32:06Z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67EDB72B625E4BFF906E605AF72420C0_11</vt:lpwstr>
  </property>
</Properties>
</file>