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护你赏一场春天的盛宴|中泰安保护航华南植物园“又是一年荔枝红”音乐会活动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2023年3月17-19日，中泰安保进驻到华南国家植物园，协助长兴派出所警方为“曲韵悠扬绿色乐章-又是一年荔枝红”音乐会系列活动保驾护航，该活动是由广州市文化广电旅游局主办，于19日圆满落幕。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3103245</wp:posOffset>
            </wp:positionV>
            <wp:extent cx="5267325" cy="3514725"/>
            <wp:effectExtent l="0" t="0" r="9525" b="9525"/>
            <wp:wrapTopAndBottom/>
            <wp:docPr id="2" name="图片 2" descr="微信图片_2023032214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2144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本次音乐会系列活动持续时间长，演员阵容大、参与活动观众多，且全部为室外演出，现场无座区，人流随意，安保难度大。音乐会举动的时间恰逢周末，举办的场地华南国家植物园又值百花盛放、万人同赏之际，因此也十分容易发生人群拥堵等意外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为了保障此次音乐会系列活动的顺利开展，中泰安保协同长兴派出所警方制定了详细的组织方案和应急预案，明确分工、相互配合，要求全体人员要将安保工作放在重中之重的位置，时刻保持高度警惕，认真履行职责，严格落实工作要求，认真、仔细、周全地做好各项安保措施，确保音乐会现场演员和观众的安全，为市民在植物园中享受一个充满浪漫和激情的音乐盛宴保驾护航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</wp:posOffset>
            </wp:positionH>
            <wp:positionV relativeFrom="page">
              <wp:posOffset>1348105</wp:posOffset>
            </wp:positionV>
            <wp:extent cx="5243195" cy="3259455"/>
            <wp:effectExtent l="0" t="0" r="14605" b="17145"/>
            <wp:wrapTopAndBottom/>
            <wp:docPr id="3" name="图片 3" descr="微信图片_2023032211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22113652"/>
                    <pic:cNvPicPr>
                      <a:picLocks noChangeAspect="1"/>
                    </pic:cNvPicPr>
                  </pic:nvPicPr>
                  <pic:blipFill>
                    <a:blip r:embed="rId5"/>
                    <a:srcRect t="3086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三月份的广州植物园百花飞舞，春光烂漫，在草地上悠扬响起的音乐声吸引了无数人，观众层层叠叠围在舞台四周，在欣赏美好春色的同时也沉醉在音乐的浪漫海洋中。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69850</wp:posOffset>
            </wp:positionH>
            <wp:positionV relativeFrom="page">
              <wp:posOffset>7312660</wp:posOffset>
            </wp:positionV>
            <wp:extent cx="2301875" cy="1696085"/>
            <wp:effectExtent l="0" t="0" r="3175" b="18415"/>
            <wp:wrapTopAndBottom/>
            <wp:docPr id="4" name="图片 4" descr="微信图片_2023032211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221136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现场执勤的安保人员统一着装、装备齐全、热情服务，在如此热闹浪漫的氛围中，他们默默肃立在人海中、全过程全方位守护的身影变成了人群中一道道独特的的风景线，充分展示着中泰保安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“能吃苦、能战斗、能奉献”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的精神面貌。而他们的存在也给音乐会现场演员和观众带来了满满的安全感。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2578100</wp:posOffset>
            </wp:positionH>
            <wp:positionV relativeFrom="page">
              <wp:posOffset>7294880</wp:posOffset>
            </wp:positionV>
            <wp:extent cx="2619375" cy="1673225"/>
            <wp:effectExtent l="0" t="0" r="9525" b="3175"/>
            <wp:wrapTopAndBottom/>
            <wp:docPr id="5" name="图片 5" descr="微信图片_2023032211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221136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中泰保安在本次音乐节系列活动中听从命令、服从指挥、坚守岗位，以高度的责任感和专业的素养克服了围观群众多、流动性大等困难，以饱满的工作状态、严谨的队容纪律，配合长兴派出所警方圆满地完成了此次安保任务，受到了主办方、警方及广大群众的一致好评，以实际行动彰显了中泰安保为一方人民的安全保驾护航的使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叶根友毛笔行书2.0版" w:hAnsi="叶根友毛笔行书2.0版" w:eastAsia="叶根友毛笔行书2.0版" w:cs="叶根友毛笔行书2.0版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7E0A09D6"/>
    <w:rsid w:val="031B02C9"/>
    <w:rsid w:val="07A103CB"/>
    <w:rsid w:val="15241097"/>
    <w:rsid w:val="17342109"/>
    <w:rsid w:val="196D1903"/>
    <w:rsid w:val="1A5532CB"/>
    <w:rsid w:val="1E34479D"/>
    <w:rsid w:val="1FDC24DA"/>
    <w:rsid w:val="246D27B7"/>
    <w:rsid w:val="2BFA13A3"/>
    <w:rsid w:val="32846A98"/>
    <w:rsid w:val="4ADE7385"/>
    <w:rsid w:val="5BFC5BF3"/>
    <w:rsid w:val="7E0A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756</Words>
  <Characters>764</Characters>
  <Lines>0</Lines>
  <Paragraphs>0</Paragraphs>
  <TotalTime>12</TotalTime>
  <ScaleCrop>false</ScaleCrop>
  <LinksUpToDate>false</LinksUpToDate>
  <CharactersWithSpaces>764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2023-03-21T02:04:00Z</dcterms:created>
  <dc:creator>狂者</dc:creator>
  <cp:lastModifiedBy>狂者</cp:lastModifiedBy>
  <dcterms:modified xsi:type="dcterms:W3CDTF">2023-03-24T06:40:16Z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3596054584674021BF5BD3E0265CFCE0</vt:lpwstr>
  </property>
</Properties>
</file>